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D980BF" w14:textId="66D037E3" w:rsidR="00E31D59" w:rsidRDefault="00E31D59" w:rsidP="00E31D59">
      <w:pPr>
        <w:jc w:val="center"/>
        <w:rPr>
          <w:rFonts w:ascii="Bookman Old Style" w:hAnsi="Bookman Old Style"/>
          <w:b/>
          <w:bCs/>
          <w:sz w:val="24"/>
          <w:szCs w:val="24"/>
        </w:rPr>
      </w:pPr>
      <w:r>
        <w:rPr>
          <w:rFonts w:ascii="Bookman Old Style" w:hAnsi="Bookman Old Style"/>
          <w:b/>
          <w:bCs/>
          <w:noProof/>
          <w:sz w:val="24"/>
          <w:szCs w:val="24"/>
          <w:lang w:eastAsia="el-GR"/>
        </w:rPr>
        <w:drawing>
          <wp:inline distT="0" distB="0" distL="0" distR="0" wp14:anchorId="5CFCE3A4" wp14:editId="119FF9A6">
            <wp:extent cx="2104390" cy="210439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2104390" cy="2104390"/>
                    </a:xfrm>
                    <a:prstGeom prst="rect">
                      <a:avLst/>
                    </a:prstGeom>
                  </pic:spPr>
                </pic:pic>
              </a:graphicData>
            </a:graphic>
          </wp:inline>
        </w:drawing>
      </w:r>
    </w:p>
    <w:p w14:paraId="032486DE" w14:textId="309E43AC" w:rsidR="001A7AB3" w:rsidRPr="001A7AB3" w:rsidRDefault="00E31D59" w:rsidP="001A7AB3">
      <w:pPr>
        <w:jc w:val="center"/>
        <w:rPr>
          <w:rFonts w:ascii="Bookman Old Style" w:hAnsi="Bookman Old Style"/>
          <w:b/>
          <w:bCs/>
          <w:sz w:val="28"/>
          <w:szCs w:val="28"/>
        </w:rPr>
      </w:pPr>
      <w:r w:rsidRPr="00E31D59">
        <w:rPr>
          <w:rFonts w:ascii="Bookman Old Style" w:hAnsi="Bookman Old Style"/>
          <w:b/>
          <w:bCs/>
          <w:sz w:val="28"/>
          <w:szCs w:val="28"/>
        </w:rPr>
        <w:t>ΔΕΛΤΙΟ ΤΥΠΟΥ</w:t>
      </w:r>
    </w:p>
    <w:p w14:paraId="2565B553" w14:textId="34789809" w:rsidR="00641D59" w:rsidRPr="00E61FB3" w:rsidRDefault="00C3440A" w:rsidP="00E61FB3">
      <w:pPr>
        <w:spacing w:after="0" w:line="240" w:lineRule="auto"/>
        <w:jc w:val="both"/>
        <w:rPr>
          <w:rFonts w:cstheme="minorHAnsi"/>
          <w:sz w:val="24"/>
          <w:szCs w:val="24"/>
        </w:rPr>
      </w:pPr>
      <w:r w:rsidRPr="00E61FB3">
        <w:rPr>
          <w:rFonts w:cstheme="minorHAnsi"/>
          <w:sz w:val="24"/>
          <w:szCs w:val="24"/>
        </w:rPr>
        <w:t xml:space="preserve">Ο συλλογικός τόμος «Γλώσσα, Ηθική και Ιδεολογία στα Μ.Μ.Ε.», σε </w:t>
      </w:r>
      <w:proofErr w:type="spellStart"/>
      <w:r w:rsidRPr="00E61FB3">
        <w:rPr>
          <w:rFonts w:cstheme="minorHAnsi"/>
          <w:sz w:val="24"/>
          <w:szCs w:val="24"/>
        </w:rPr>
        <w:t>συνεπιμέλεια</w:t>
      </w:r>
      <w:proofErr w:type="spellEnd"/>
      <w:r w:rsidRPr="00E61FB3">
        <w:rPr>
          <w:rFonts w:cstheme="minorHAnsi"/>
          <w:sz w:val="24"/>
          <w:szCs w:val="24"/>
        </w:rPr>
        <w:t xml:space="preserve"> της Αναπληρώτριας Καθηγήτριας </w:t>
      </w:r>
      <w:r w:rsidR="00E61FB3">
        <w:rPr>
          <w:rFonts w:cstheme="minorHAnsi"/>
          <w:sz w:val="24"/>
          <w:szCs w:val="24"/>
        </w:rPr>
        <w:t xml:space="preserve">Γλωσσολογίας και </w:t>
      </w:r>
      <w:r w:rsidRPr="00E61FB3">
        <w:rPr>
          <w:rFonts w:cstheme="minorHAnsi"/>
          <w:sz w:val="24"/>
          <w:szCs w:val="24"/>
        </w:rPr>
        <w:t>Ελληνικής Γλώσσας του Π</w:t>
      </w:r>
      <w:r w:rsidR="00E61FB3">
        <w:rPr>
          <w:rFonts w:cstheme="minorHAnsi"/>
          <w:sz w:val="24"/>
          <w:szCs w:val="24"/>
        </w:rPr>
        <w:t xml:space="preserve">.Τ.Ν. </w:t>
      </w:r>
      <w:r w:rsidRPr="00E61FB3">
        <w:rPr>
          <w:rFonts w:cstheme="minorHAnsi"/>
          <w:sz w:val="24"/>
          <w:szCs w:val="24"/>
        </w:rPr>
        <w:t>του Πανεπιστημίου Ιωαννίνων</w:t>
      </w:r>
      <w:r w:rsidR="00FC2824" w:rsidRPr="00FC2824">
        <w:rPr>
          <w:rFonts w:cstheme="minorHAnsi"/>
          <w:sz w:val="24"/>
          <w:szCs w:val="24"/>
        </w:rPr>
        <w:t xml:space="preserve"> </w:t>
      </w:r>
      <w:r w:rsidR="00FC2824">
        <w:rPr>
          <w:rFonts w:cstheme="minorHAnsi"/>
          <w:sz w:val="24"/>
          <w:szCs w:val="24"/>
        </w:rPr>
        <w:t xml:space="preserve">και </w:t>
      </w:r>
      <w:r w:rsidR="00FC2824">
        <w:rPr>
          <w:rFonts w:cstheme="minorHAnsi"/>
          <w:sz w:val="24"/>
          <w:szCs w:val="24"/>
          <w:lang w:val="en-US"/>
        </w:rPr>
        <w:t>Associate</w:t>
      </w:r>
      <w:r w:rsidR="00FC2824" w:rsidRPr="001A7AB3">
        <w:rPr>
          <w:rFonts w:cstheme="minorHAnsi"/>
          <w:sz w:val="24"/>
          <w:szCs w:val="24"/>
        </w:rPr>
        <w:t xml:space="preserve"> </w:t>
      </w:r>
      <w:r w:rsidR="00FC2824">
        <w:rPr>
          <w:rFonts w:cstheme="minorHAnsi"/>
          <w:sz w:val="24"/>
          <w:szCs w:val="24"/>
          <w:lang w:val="en-US"/>
        </w:rPr>
        <w:t>in</w:t>
      </w:r>
      <w:r w:rsidR="00FC2824" w:rsidRPr="001A7AB3">
        <w:rPr>
          <w:rFonts w:cstheme="minorHAnsi"/>
          <w:sz w:val="24"/>
          <w:szCs w:val="24"/>
        </w:rPr>
        <w:t xml:space="preserve"> </w:t>
      </w:r>
      <w:r w:rsidR="00FC2824">
        <w:rPr>
          <w:rFonts w:cstheme="minorHAnsi"/>
          <w:sz w:val="24"/>
          <w:szCs w:val="24"/>
          <w:lang w:val="en-US"/>
        </w:rPr>
        <w:t>Linguistics</w:t>
      </w:r>
      <w:r w:rsidR="00FC2824" w:rsidRPr="001A7AB3">
        <w:rPr>
          <w:rFonts w:cstheme="minorHAnsi"/>
          <w:sz w:val="24"/>
          <w:szCs w:val="24"/>
        </w:rPr>
        <w:t xml:space="preserve"> </w:t>
      </w:r>
      <w:r w:rsidR="00FC2824">
        <w:rPr>
          <w:rFonts w:cstheme="minorHAnsi"/>
          <w:sz w:val="24"/>
          <w:szCs w:val="24"/>
        </w:rPr>
        <w:t xml:space="preserve">στο Κέντρο Ελληνικών Σπουδών του Πανεπιστημίου </w:t>
      </w:r>
      <w:r w:rsidR="00FC2824">
        <w:rPr>
          <w:rFonts w:cstheme="minorHAnsi"/>
          <w:sz w:val="24"/>
          <w:szCs w:val="24"/>
          <w:lang w:val="en-US"/>
        </w:rPr>
        <w:t>Harvard</w:t>
      </w:r>
      <w:r w:rsidRPr="00E61FB3">
        <w:rPr>
          <w:rFonts w:cstheme="minorHAnsi"/>
          <w:sz w:val="24"/>
          <w:szCs w:val="24"/>
        </w:rPr>
        <w:t xml:space="preserve">, Νικολέττας </w:t>
      </w:r>
      <w:proofErr w:type="spellStart"/>
      <w:r w:rsidRPr="00E61FB3">
        <w:rPr>
          <w:rFonts w:cstheme="minorHAnsi"/>
          <w:sz w:val="24"/>
          <w:szCs w:val="24"/>
        </w:rPr>
        <w:t>Τσιτσανούδη</w:t>
      </w:r>
      <w:proofErr w:type="spellEnd"/>
      <w:r w:rsidRPr="00E61FB3">
        <w:rPr>
          <w:rFonts w:cstheme="minorHAnsi"/>
          <w:sz w:val="24"/>
          <w:szCs w:val="24"/>
        </w:rPr>
        <w:t xml:space="preserve"> – </w:t>
      </w:r>
      <w:proofErr w:type="spellStart"/>
      <w:r w:rsidRPr="00E61FB3">
        <w:rPr>
          <w:rFonts w:cstheme="minorHAnsi"/>
          <w:sz w:val="24"/>
          <w:szCs w:val="24"/>
        </w:rPr>
        <w:t>Μαλλίδη</w:t>
      </w:r>
      <w:proofErr w:type="spellEnd"/>
      <w:r w:rsidRPr="00E61FB3">
        <w:rPr>
          <w:rFonts w:cstheme="minorHAnsi"/>
          <w:sz w:val="24"/>
          <w:szCs w:val="24"/>
        </w:rPr>
        <w:t xml:space="preserve">, και του Δημήτρη </w:t>
      </w:r>
      <w:proofErr w:type="spellStart"/>
      <w:r w:rsidRPr="00E61FB3">
        <w:rPr>
          <w:rFonts w:cstheme="minorHAnsi"/>
          <w:sz w:val="24"/>
          <w:szCs w:val="24"/>
        </w:rPr>
        <w:t>Βαρδαβά</w:t>
      </w:r>
      <w:proofErr w:type="spellEnd"/>
      <w:r w:rsidRPr="00E61FB3">
        <w:rPr>
          <w:rFonts w:cstheme="minorHAnsi"/>
          <w:sz w:val="24"/>
          <w:szCs w:val="24"/>
        </w:rPr>
        <w:t>, κυκλοφορεί από τις Εκδόσεις Πεδίο.</w:t>
      </w:r>
      <w:r w:rsidR="00E61FB3">
        <w:rPr>
          <w:rFonts w:cstheme="minorHAnsi"/>
          <w:sz w:val="24"/>
          <w:szCs w:val="24"/>
        </w:rPr>
        <w:t xml:space="preserve"> </w:t>
      </w:r>
      <w:r w:rsidR="00BE12CD" w:rsidRPr="00E61FB3">
        <w:rPr>
          <w:rFonts w:cstheme="minorHAnsi"/>
          <w:sz w:val="24"/>
          <w:szCs w:val="24"/>
        </w:rPr>
        <w:t xml:space="preserve">Ανάμεσα στις θεματικές περιοχές που εξερευνώνται βρίσκονται η γλωσσική χρήση στα Μ.Μ.Ε. και οι συνέπειες της, ο δημόσιος λόγος στη συγκυρία της πανδημίας του </w:t>
      </w:r>
      <w:proofErr w:type="spellStart"/>
      <w:r w:rsidR="00BE12CD" w:rsidRPr="00E61FB3">
        <w:rPr>
          <w:rFonts w:cstheme="minorHAnsi"/>
          <w:sz w:val="24"/>
          <w:szCs w:val="24"/>
        </w:rPr>
        <w:t>κορονοϊού</w:t>
      </w:r>
      <w:proofErr w:type="spellEnd"/>
      <w:r w:rsidR="00BE12CD" w:rsidRPr="00E61FB3">
        <w:rPr>
          <w:rFonts w:cstheme="minorHAnsi"/>
          <w:sz w:val="24"/>
          <w:szCs w:val="24"/>
        </w:rPr>
        <w:t xml:space="preserve">, καθώς και διεπιστημονικές προσεγγίσεις στα ζητήματα της ηθικής, της δεοντολογίας και της ιδεολογίας στη χρήση του λόγου στη δημόσια σφαίρα. Πρόκειται για μία συμμετοχική εργασία που συμβάλλει στον κριτικό επικοινωνιακό και </w:t>
      </w:r>
      <w:proofErr w:type="spellStart"/>
      <w:r w:rsidR="00BE12CD" w:rsidRPr="00E61FB3">
        <w:rPr>
          <w:rFonts w:cstheme="minorHAnsi"/>
          <w:sz w:val="24"/>
          <w:szCs w:val="24"/>
        </w:rPr>
        <w:t>μηντιακό</w:t>
      </w:r>
      <w:proofErr w:type="spellEnd"/>
      <w:r w:rsidR="00BE12CD" w:rsidRPr="00E61FB3">
        <w:rPr>
          <w:rFonts w:cstheme="minorHAnsi"/>
          <w:sz w:val="24"/>
          <w:szCs w:val="24"/>
        </w:rPr>
        <w:t xml:space="preserve"> </w:t>
      </w:r>
      <w:proofErr w:type="spellStart"/>
      <w:r w:rsidR="00BE12CD" w:rsidRPr="00E61FB3">
        <w:rPr>
          <w:rFonts w:cstheme="minorHAnsi"/>
          <w:sz w:val="24"/>
          <w:szCs w:val="24"/>
        </w:rPr>
        <w:t>γραμματισμό</w:t>
      </w:r>
      <w:proofErr w:type="spellEnd"/>
      <w:r w:rsidR="00BE12CD" w:rsidRPr="00E61FB3">
        <w:rPr>
          <w:rFonts w:cstheme="minorHAnsi"/>
          <w:sz w:val="24"/>
          <w:szCs w:val="24"/>
        </w:rPr>
        <w:t xml:space="preserve"> των μη ειδικών αναγνωστών, αλλά ταυτόχρονα φιλοδοξεί να προσφέρει νέα ερεθίσματα για έρευνα στους ειδικούς αναγνώστες. </w:t>
      </w:r>
      <w:r w:rsidRPr="00E61FB3">
        <w:rPr>
          <w:rFonts w:cstheme="minorHAnsi"/>
          <w:sz w:val="24"/>
          <w:szCs w:val="24"/>
        </w:rPr>
        <w:t>Η συλλογική αυτή δουλειά αποτελείται από τα διευρυμένα πρακτικά της πρώτης δράσης του διαδικτυακού Ομίλου Αποφοίτων του Διεθνούς Θερινού Πανεπιστημίου «Ελληνική Γλώσσα, Πολιτισμός και Μ.Μ.Ε.», του Μικρού Θερινού</w:t>
      </w:r>
      <w:r w:rsidR="001A7AB3">
        <w:rPr>
          <w:rFonts w:cstheme="minorHAnsi"/>
          <w:sz w:val="24"/>
          <w:szCs w:val="24"/>
        </w:rPr>
        <w:t>, ενώ εμπλουτίζεται και με άλλα επίκαιρα κείμενα.</w:t>
      </w:r>
    </w:p>
    <w:p w14:paraId="47A9A1A7" w14:textId="6E81C30C" w:rsidR="00641D59" w:rsidRDefault="001A7AB3" w:rsidP="00E61FB3">
      <w:pPr>
        <w:spacing w:after="0" w:line="240" w:lineRule="auto"/>
        <w:jc w:val="both"/>
        <w:rPr>
          <w:rFonts w:cstheme="minorHAnsi"/>
          <w:sz w:val="24"/>
          <w:szCs w:val="24"/>
        </w:rPr>
      </w:pPr>
      <w:r>
        <w:rPr>
          <w:rFonts w:cstheme="minorHAnsi"/>
          <w:sz w:val="24"/>
          <w:szCs w:val="24"/>
        </w:rPr>
        <w:t>Άρθρα τ</w:t>
      </w:r>
      <w:r w:rsidR="00641D59" w:rsidRPr="00E61FB3">
        <w:rPr>
          <w:rFonts w:cstheme="minorHAnsi"/>
          <w:sz w:val="24"/>
          <w:szCs w:val="24"/>
        </w:rPr>
        <w:t xml:space="preserve">ους έχουν συνεισφέρει στον τόμο διακεκριμένοι καθηγητές και ερευνητές με στόχο την κριτική διερεύνηση της σχέσης ανάμεσα στη γλωσσική χρήση των φορέων του δημόσιου λόγου και σε ζητήματα που άπτονται της ηθικής και της ιδεολογίας. Ανάμεσα στους συγγραφείς περιλαμβάνονται, με σειρά εμφάνισης στα περιεχόμενα, η Καθηγήτρια </w:t>
      </w:r>
      <w:r w:rsidR="00BE22D9" w:rsidRPr="00E61FB3">
        <w:rPr>
          <w:rFonts w:cstheme="minorHAnsi"/>
          <w:sz w:val="24"/>
          <w:szCs w:val="24"/>
        </w:rPr>
        <w:t>Γλωσσικής Ανάπτυξης και αγωγής του παιδιού της προσχολικής ηλικίας</w:t>
      </w:r>
      <w:r w:rsidR="001545B4" w:rsidRPr="00E61FB3">
        <w:rPr>
          <w:rFonts w:cstheme="minorHAnsi"/>
          <w:sz w:val="24"/>
          <w:szCs w:val="24"/>
        </w:rPr>
        <w:t xml:space="preserve"> </w:t>
      </w:r>
      <w:r w:rsidR="00641D59" w:rsidRPr="00E61FB3">
        <w:rPr>
          <w:rFonts w:cstheme="minorHAnsi"/>
          <w:sz w:val="24"/>
          <w:szCs w:val="24"/>
        </w:rPr>
        <w:t>του Πανεπιστημίου Κρήτης, Μ</w:t>
      </w:r>
      <w:r w:rsidR="00E61FB3">
        <w:rPr>
          <w:rFonts w:cstheme="minorHAnsi"/>
          <w:sz w:val="24"/>
          <w:szCs w:val="24"/>
        </w:rPr>
        <w:t xml:space="preserve">. </w:t>
      </w:r>
      <w:proofErr w:type="spellStart"/>
      <w:r w:rsidR="00641D59" w:rsidRPr="00E61FB3">
        <w:rPr>
          <w:rFonts w:cstheme="minorHAnsi"/>
          <w:sz w:val="24"/>
          <w:szCs w:val="24"/>
        </w:rPr>
        <w:t>Τζακώστα</w:t>
      </w:r>
      <w:proofErr w:type="spellEnd"/>
      <w:r w:rsidR="00641D59" w:rsidRPr="00E61FB3">
        <w:rPr>
          <w:rFonts w:cstheme="minorHAnsi"/>
          <w:sz w:val="24"/>
          <w:szCs w:val="24"/>
        </w:rPr>
        <w:t xml:space="preserve">, </w:t>
      </w:r>
      <w:r w:rsidR="00ED45D9" w:rsidRPr="00E61FB3">
        <w:rPr>
          <w:rFonts w:cstheme="minorHAnsi"/>
          <w:sz w:val="24"/>
          <w:szCs w:val="24"/>
        </w:rPr>
        <w:t>η Αναπληρώτρια Καθηγήτρια του Πανεπιστημίου Ιωαννίνων, Ν</w:t>
      </w:r>
      <w:r w:rsidR="00E61FB3">
        <w:rPr>
          <w:rFonts w:cstheme="minorHAnsi"/>
          <w:sz w:val="24"/>
          <w:szCs w:val="24"/>
        </w:rPr>
        <w:t xml:space="preserve">. </w:t>
      </w:r>
      <w:proofErr w:type="spellStart"/>
      <w:r w:rsidR="00ED45D9" w:rsidRPr="00E61FB3">
        <w:rPr>
          <w:rFonts w:cstheme="minorHAnsi"/>
          <w:sz w:val="24"/>
          <w:szCs w:val="24"/>
        </w:rPr>
        <w:t>Τσιτσανούδη</w:t>
      </w:r>
      <w:proofErr w:type="spellEnd"/>
      <w:r w:rsidR="00ED45D9" w:rsidRPr="00E61FB3">
        <w:rPr>
          <w:rFonts w:cstheme="minorHAnsi"/>
          <w:sz w:val="24"/>
          <w:szCs w:val="24"/>
        </w:rPr>
        <w:t xml:space="preserve"> – </w:t>
      </w:r>
      <w:proofErr w:type="spellStart"/>
      <w:r w:rsidR="00ED45D9" w:rsidRPr="00E61FB3">
        <w:rPr>
          <w:rFonts w:cstheme="minorHAnsi"/>
          <w:sz w:val="24"/>
          <w:szCs w:val="24"/>
        </w:rPr>
        <w:t>Μαλλίδη</w:t>
      </w:r>
      <w:proofErr w:type="spellEnd"/>
      <w:r w:rsidR="00ED45D9" w:rsidRPr="00E61FB3">
        <w:rPr>
          <w:rFonts w:cstheme="minorHAnsi"/>
          <w:sz w:val="24"/>
          <w:szCs w:val="24"/>
        </w:rPr>
        <w:t>, ο ερευνητής του Πανεπιστημίου του Βοσπόρου στην Κωνσταντινούπολη, Κ</w:t>
      </w:r>
      <w:r w:rsidR="00E61FB3">
        <w:rPr>
          <w:rFonts w:cstheme="minorHAnsi"/>
          <w:sz w:val="24"/>
          <w:szCs w:val="24"/>
        </w:rPr>
        <w:t>.</w:t>
      </w:r>
      <w:r w:rsidR="00ED45D9" w:rsidRPr="00E61FB3">
        <w:rPr>
          <w:rFonts w:cstheme="minorHAnsi"/>
          <w:sz w:val="24"/>
          <w:szCs w:val="24"/>
        </w:rPr>
        <w:t xml:space="preserve"> </w:t>
      </w:r>
      <w:proofErr w:type="spellStart"/>
      <w:r w:rsidR="00ED45D9" w:rsidRPr="00E61FB3">
        <w:rPr>
          <w:rFonts w:cstheme="minorHAnsi"/>
          <w:sz w:val="24"/>
          <w:szCs w:val="24"/>
        </w:rPr>
        <w:t>Σαμπάνης</w:t>
      </w:r>
      <w:proofErr w:type="spellEnd"/>
      <w:r w:rsidR="00ED45D9" w:rsidRPr="00E61FB3">
        <w:rPr>
          <w:rFonts w:cstheme="minorHAnsi"/>
          <w:sz w:val="24"/>
          <w:szCs w:val="24"/>
        </w:rPr>
        <w:t>, η διδάσκουσα Τουρκικής Γλώσσας της Περιφέρειας Νοτίου Αιγαίου και δικαστική διερμηνέας, Α</w:t>
      </w:r>
      <w:r w:rsidR="00E61FB3">
        <w:rPr>
          <w:rFonts w:cstheme="minorHAnsi"/>
          <w:sz w:val="24"/>
          <w:szCs w:val="24"/>
        </w:rPr>
        <w:t>.</w:t>
      </w:r>
      <w:r w:rsidR="00ED45D9" w:rsidRPr="00E61FB3">
        <w:rPr>
          <w:rFonts w:cstheme="minorHAnsi"/>
          <w:sz w:val="24"/>
          <w:szCs w:val="24"/>
        </w:rPr>
        <w:t xml:space="preserve"> </w:t>
      </w:r>
      <w:proofErr w:type="spellStart"/>
      <w:r w:rsidR="00ED45D9" w:rsidRPr="00E61FB3">
        <w:rPr>
          <w:rFonts w:cstheme="minorHAnsi"/>
          <w:sz w:val="24"/>
          <w:szCs w:val="24"/>
        </w:rPr>
        <w:t>Βενετσάνου</w:t>
      </w:r>
      <w:proofErr w:type="spellEnd"/>
      <w:r w:rsidR="00ED45D9" w:rsidRPr="00E61FB3">
        <w:rPr>
          <w:rFonts w:cstheme="minorHAnsi"/>
          <w:sz w:val="24"/>
          <w:szCs w:val="24"/>
        </w:rPr>
        <w:t>, ο Καθηγητής Ελληνικής Φιλολογίας και πρώην Πρύτανης του Πανεπιστημίου Ιωαννίνων, Γ</w:t>
      </w:r>
      <w:r w:rsidR="00E61FB3">
        <w:rPr>
          <w:rFonts w:cstheme="minorHAnsi"/>
          <w:sz w:val="24"/>
          <w:szCs w:val="24"/>
        </w:rPr>
        <w:t>.</w:t>
      </w:r>
      <w:r w:rsidR="00ED45D9" w:rsidRPr="00E61FB3">
        <w:rPr>
          <w:rFonts w:cstheme="minorHAnsi"/>
          <w:sz w:val="24"/>
          <w:szCs w:val="24"/>
        </w:rPr>
        <w:t xml:space="preserve"> Δ. Καψάλης, </w:t>
      </w:r>
      <w:r w:rsidR="001545B4" w:rsidRPr="00E61FB3">
        <w:rPr>
          <w:rFonts w:cstheme="minorHAnsi"/>
          <w:sz w:val="24"/>
          <w:szCs w:val="24"/>
        </w:rPr>
        <w:t>η Καθηγήτρια Γλωσσολογίας και Αντιπρύτανης του Δημοκρίτειου Πανεπιστημίου Θράκης, Ζ</w:t>
      </w:r>
      <w:r w:rsidR="00E61FB3">
        <w:rPr>
          <w:rFonts w:cstheme="minorHAnsi"/>
          <w:sz w:val="24"/>
          <w:szCs w:val="24"/>
        </w:rPr>
        <w:t xml:space="preserve">. </w:t>
      </w:r>
      <w:r w:rsidR="001545B4" w:rsidRPr="00E61FB3">
        <w:rPr>
          <w:rFonts w:cstheme="minorHAnsi"/>
          <w:sz w:val="24"/>
          <w:szCs w:val="24"/>
        </w:rPr>
        <w:t>Γαβριηλίδου, η Αναπληρώτρια Καθηγήτρια Γλωσσολογίας του Πανεπιστημίου Κύπρου, Μ</w:t>
      </w:r>
      <w:r w:rsidR="00E61FB3">
        <w:rPr>
          <w:rFonts w:cstheme="minorHAnsi"/>
          <w:sz w:val="24"/>
          <w:szCs w:val="24"/>
        </w:rPr>
        <w:t>.</w:t>
      </w:r>
      <w:r w:rsidR="001545B4" w:rsidRPr="00E61FB3">
        <w:rPr>
          <w:rFonts w:cstheme="minorHAnsi"/>
          <w:sz w:val="24"/>
          <w:szCs w:val="24"/>
        </w:rPr>
        <w:t xml:space="preserve"> </w:t>
      </w:r>
      <w:proofErr w:type="spellStart"/>
      <w:r w:rsidR="001545B4" w:rsidRPr="00E61FB3">
        <w:rPr>
          <w:rFonts w:cstheme="minorHAnsi"/>
          <w:sz w:val="24"/>
          <w:szCs w:val="24"/>
        </w:rPr>
        <w:t>Κατσογιάννου</w:t>
      </w:r>
      <w:proofErr w:type="spellEnd"/>
      <w:r w:rsidR="001545B4" w:rsidRPr="00E61FB3">
        <w:rPr>
          <w:rFonts w:cstheme="minorHAnsi"/>
          <w:sz w:val="24"/>
          <w:szCs w:val="24"/>
        </w:rPr>
        <w:t>,  ο Επισκέπτης Καθηγητής Νέας Ελληνικής Γλώσσας και Πολιτισμού στο Πανεπιστήμιο της Γρανάδας, Ν</w:t>
      </w:r>
      <w:r w:rsidR="00E61FB3">
        <w:rPr>
          <w:rFonts w:cstheme="minorHAnsi"/>
          <w:sz w:val="24"/>
          <w:szCs w:val="24"/>
        </w:rPr>
        <w:t>.</w:t>
      </w:r>
      <w:r w:rsidR="001545B4" w:rsidRPr="00E61FB3">
        <w:rPr>
          <w:rFonts w:cstheme="minorHAnsi"/>
          <w:sz w:val="24"/>
          <w:szCs w:val="24"/>
        </w:rPr>
        <w:t xml:space="preserve"> Μαθιουδάκης, ο δημοσιογράφος και διδάσκων του Ανοικτού Πανεπιστημίου Κύπρου, Λ</w:t>
      </w:r>
      <w:r w:rsidR="00E61FB3">
        <w:rPr>
          <w:rFonts w:cstheme="minorHAnsi"/>
          <w:sz w:val="24"/>
          <w:szCs w:val="24"/>
        </w:rPr>
        <w:t>.</w:t>
      </w:r>
      <w:r w:rsidR="001545B4" w:rsidRPr="00E61FB3">
        <w:rPr>
          <w:rFonts w:cstheme="minorHAnsi"/>
          <w:sz w:val="24"/>
          <w:szCs w:val="24"/>
        </w:rPr>
        <w:t xml:space="preserve"> </w:t>
      </w:r>
      <w:proofErr w:type="spellStart"/>
      <w:r w:rsidR="001545B4" w:rsidRPr="00E61FB3">
        <w:rPr>
          <w:rFonts w:cstheme="minorHAnsi"/>
          <w:sz w:val="24"/>
          <w:szCs w:val="24"/>
        </w:rPr>
        <w:t>Βατικιώτης</w:t>
      </w:r>
      <w:proofErr w:type="spellEnd"/>
      <w:r w:rsidR="001545B4" w:rsidRPr="00E61FB3">
        <w:rPr>
          <w:rFonts w:cstheme="minorHAnsi"/>
          <w:sz w:val="24"/>
          <w:szCs w:val="24"/>
        </w:rPr>
        <w:t>, η δημοσιογράφος Μ</w:t>
      </w:r>
      <w:r w:rsidR="00E61FB3">
        <w:rPr>
          <w:rFonts w:cstheme="minorHAnsi"/>
          <w:sz w:val="24"/>
          <w:szCs w:val="24"/>
        </w:rPr>
        <w:t>.</w:t>
      </w:r>
      <w:r w:rsidR="001545B4" w:rsidRPr="00E61FB3">
        <w:rPr>
          <w:rFonts w:cstheme="minorHAnsi"/>
          <w:sz w:val="24"/>
          <w:szCs w:val="24"/>
        </w:rPr>
        <w:t xml:space="preserve"> Δεναξά, ο διδάκτωρ Φιλοσοφίας του Πανεπιστημίου </w:t>
      </w:r>
      <w:r w:rsidR="001545B4" w:rsidRPr="00E61FB3">
        <w:rPr>
          <w:rFonts w:cstheme="minorHAnsi"/>
          <w:sz w:val="24"/>
          <w:szCs w:val="24"/>
          <w:lang w:val="en-GB"/>
        </w:rPr>
        <w:t>Paul</w:t>
      </w:r>
      <w:r w:rsidR="001545B4" w:rsidRPr="00E61FB3">
        <w:rPr>
          <w:rFonts w:cstheme="minorHAnsi"/>
          <w:sz w:val="24"/>
          <w:szCs w:val="24"/>
        </w:rPr>
        <w:t xml:space="preserve"> </w:t>
      </w:r>
      <w:r w:rsidR="001545B4" w:rsidRPr="00E61FB3">
        <w:rPr>
          <w:rFonts w:cstheme="minorHAnsi"/>
          <w:sz w:val="24"/>
          <w:szCs w:val="24"/>
          <w:lang w:val="en-GB"/>
        </w:rPr>
        <w:t>Valery</w:t>
      </w:r>
      <w:r w:rsidR="001545B4" w:rsidRPr="00E61FB3">
        <w:rPr>
          <w:rFonts w:cstheme="minorHAnsi"/>
          <w:sz w:val="24"/>
          <w:szCs w:val="24"/>
        </w:rPr>
        <w:t xml:space="preserve"> </w:t>
      </w:r>
      <w:r w:rsidR="001545B4" w:rsidRPr="00E61FB3">
        <w:rPr>
          <w:rFonts w:cstheme="minorHAnsi"/>
          <w:sz w:val="24"/>
          <w:szCs w:val="24"/>
          <w:lang w:val="en-GB"/>
        </w:rPr>
        <w:t>Montpellier</w:t>
      </w:r>
      <w:r w:rsidR="001545B4" w:rsidRPr="00E61FB3">
        <w:rPr>
          <w:rFonts w:cstheme="minorHAnsi"/>
          <w:sz w:val="24"/>
          <w:szCs w:val="24"/>
        </w:rPr>
        <w:t xml:space="preserve"> 3 και Υπεύθυνος </w:t>
      </w:r>
      <w:r w:rsidR="001545B4" w:rsidRPr="00E61FB3">
        <w:rPr>
          <w:rFonts w:cstheme="minorHAnsi"/>
          <w:sz w:val="24"/>
          <w:szCs w:val="24"/>
        </w:rPr>
        <w:lastRenderedPageBreak/>
        <w:t xml:space="preserve">Ακαδημαϊκών Θεμάτων του </w:t>
      </w:r>
      <w:r w:rsidR="001545B4" w:rsidRPr="00E61FB3">
        <w:rPr>
          <w:rFonts w:cstheme="minorHAnsi"/>
          <w:sz w:val="24"/>
          <w:szCs w:val="24"/>
          <w:lang w:val="en-GB"/>
        </w:rPr>
        <w:t>Study</w:t>
      </w:r>
      <w:r w:rsidR="001545B4" w:rsidRPr="00E61FB3">
        <w:rPr>
          <w:rFonts w:cstheme="minorHAnsi"/>
          <w:sz w:val="24"/>
          <w:szCs w:val="24"/>
        </w:rPr>
        <w:t xml:space="preserve"> </w:t>
      </w:r>
      <w:r w:rsidR="001545B4" w:rsidRPr="00E61FB3">
        <w:rPr>
          <w:rFonts w:cstheme="minorHAnsi"/>
          <w:sz w:val="24"/>
          <w:szCs w:val="24"/>
          <w:lang w:val="en-GB"/>
        </w:rPr>
        <w:t>in</w:t>
      </w:r>
      <w:r w:rsidR="001545B4" w:rsidRPr="00E61FB3">
        <w:rPr>
          <w:rFonts w:cstheme="minorHAnsi"/>
          <w:sz w:val="24"/>
          <w:szCs w:val="24"/>
        </w:rPr>
        <w:t xml:space="preserve"> </w:t>
      </w:r>
      <w:r w:rsidR="001545B4" w:rsidRPr="00E61FB3">
        <w:rPr>
          <w:rFonts w:cstheme="minorHAnsi"/>
          <w:sz w:val="24"/>
          <w:szCs w:val="24"/>
          <w:lang w:val="en-GB"/>
        </w:rPr>
        <w:t>Greece</w:t>
      </w:r>
      <w:r w:rsidR="001545B4" w:rsidRPr="00E61FB3">
        <w:rPr>
          <w:rFonts w:cstheme="minorHAnsi"/>
          <w:sz w:val="24"/>
          <w:szCs w:val="24"/>
        </w:rPr>
        <w:t>, Θ</w:t>
      </w:r>
      <w:r w:rsidR="00E61FB3">
        <w:rPr>
          <w:rFonts w:cstheme="minorHAnsi"/>
          <w:sz w:val="24"/>
          <w:szCs w:val="24"/>
        </w:rPr>
        <w:t>.</w:t>
      </w:r>
      <w:r w:rsidR="001545B4" w:rsidRPr="00E61FB3">
        <w:rPr>
          <w:rFonts w:cstheme="minorHAnsi"/>
          <w:sz w:val="24"/>
          <w:szCs w:val="24"/>
        </w:rPr>
        <w:t xml:space="preserve"> Παπαϊωάννου, ενώ, από την πλευρά του Ομίλου Αποφοίτων, κείμενά τους συνεισέφεραν οι Δ</w:t>
      </w:r>
      <w:r w:rsidR="00E61FB3">
        <w:rPr>
          <w:rFonts w:cstheme="minorHAnsi"/>
          <w:sz w:val="24"/>
          <w:szCs w:val="24"/>
        </w:rPr>
        <w:t>.</w:t>
      </w:r>
      <w:r w:rsidR="001545B4" w:rsidRPr="00E61FB3">
        <w:rPr>
          <w:rFonts w:cstheme="minorHAnsi"/>
          <w:sz w:val="24"/>
          <w:szCs w:val="24"/>
        </w:rPr>
        <w:t xml:space="preserve"> </w:t>
      </w:r>
      <w:proofErr w:type="spellStart"/>
      <w:r w:rsidR="001545B4" w:rsidRPr="00E61FB3">
        <w:rPr>
          <w:rFonts w:cstheme="minorHAnsi"/>
          <w:sz w:val="24"/>
          <w:szCs w:val="24"/>
        </w:rPr>
        <w:t>Βαρδαβάς</w:t>
      </w:r>
      <w:proofErr w:type="spellEnd"/>
      <w:r w:rsidR="001545B4" w:rsidRPr="00E61FB3">
        <w:rPr>
          <w:rFonts w:cstheme="minorHAnsi"/>
          <w:sz w:val="24"/>
          <w:szCs w:val="24"/>
        </w:rPr>
        <w:t xml:space="preserve"> και Α</w:t>
      </w:r>
      <w:r w:rsidR="00E61FB3">
        <w:rPr>
          <w:rFonts w:cstheme="minorHAnsi"/>
          <w:sz w:val="24"/>
          <w:szCs w:val="24"/>
        </w:rPr>
        <w:t>.</w:t>
      </w:r>
      <w:r w:rsidR="001545B4" w:rsidRPr="00E61FB3">
        <w:rPr>
          <w:rFonts w:cstheme="minorHAnsi"/>
          <w:sz w:val="24"/>
          <w:szCs w:val="24"/>
        </w:rPr>
        <w:t xml:space="preserve"> </w:t>
      </w:r>
      <w:proofErr w:type="spellStart"/>
      <w:r w:rsidR="001545B4" w:rsidRPr="00E61FB3">
        <w:rPr>
          <w:rFonts w:cstheme="minorHAnsi"/>
          <w:sz w:val="24"/>
          <w:szCs w:val="24"/>
        </w:rPr>
        <w:t>Μαλλίδης</w:t>
      </w:r>
      <w:proofErr w:type="spellEnd"/>
      <w:r w:rsidR="001545B4" w:rsidRPr="00E61FB3">
        <w:rPr>
          <w:rFonts w:cstheme="minorHAnsi"/>
          <w:sz w:val="24"/>
          <w:szCs w:val="24"/>
        </w:rPr>
        <w:t>.</w:t>
      </w:r>
    </w:p>
    <w:p w14:paraId="103E3705" w14:textId="04D12502" w:rsidR="00AE0798" w:rsidRDefault="00AE0798" w:rsidP="00E61FB3">
      <w:pPr>
        <w:spacing w:after="0" w:line="240" w:lineRule="auto"/>
        <w:jc w:val="both"/>
        <w:rPr>
          <w:rFonts w:cstheme="minorHAnsi"/>
          <w:sz w:val="24"/>
          <w:szCs w:val="24"/>
        </w:rPr>
      </w:pPr>
      <w:r>
        <w:rPr>
          <w:rFonts w:cstheme="minorHAnsi"/>
          <w:sz w:val="24"/>
          <w:szCs w:val="24"/>
        </w:rPr>
        <w:t>Τον τόμο συνοδεύουν πολύ όμορφοι σελιδοδείκτες, με το έργο του εξωφύλλου που προσέφερε ευγενώς ο εικαστικός Α. Γιαννούτσος.</w:t>
      </w:r>
    </w:p>
    <w:p w14:paraId="4EA0CF04" w14:textId="77777777" w:rsidR="00AE0798" w:rsidRDefault="00AE0798" w:rsidP="00E61FB3">
      <w:pPr>
        <w:spacing w:after="0" w:line="240" w:lineRule="auto"/>
        <w:jc w:val="both"/>
        <w:rPr>
          <w:rFonts w:cstheme="minorHAnsi"/>
          <w:sz w:val="24"/>
          <w:szCs w:val="24"/>
        </w:rPr>
      </w:pPr>
      <w:bookmarkStart w:id="0" w:name="_GoBack"/>
      <w:bookmarkEnd w:id="0"/>
    </w:p>
    <w:sectPr w:rsidR="00AE079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Bookman Old Style">
    <w:panose1 w:val="02050604050505020204"/>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D59"/>
    <w:rsid w:val="000A1B4D"/>
    <w:rsid w:val="001545B4"/>
    <w:rsid w:val="001A7AB3"/>
    <w:rsid w:val="00460678"/>
    <w:rsid w:val="00550749"/>
    <w:rsid w:val="00641D59"/>
    <w:rsid w:val="00AE0798"/>
    <w:rsid w:val="00BE12CD"/>
    <w:rsid w:val="00BE22D9"/>
    <w:rsid w:val="00C33BC7"/>
    <w:rsid w:val="00C3440A"/>
    <w:rsid w:val="00E31D59"/>
    <w:rsid w:val="00E61FB3"/>
    <w:rsid w:val="00ED45D9"/>
    <w:rsid w:val="00FC282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1DB0F"/>
  <w15:chartTrackingRefBased/>
  <w15:docId w15:val="{D2C1A88D-536E-427E-BC44-087F3EC62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4311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424</Words>
  <Characters>2294</Characters>
  <Application>Microsoft Office Word</Application>
  <DocSecurity>0</DocSecurity>
  <Lines>19</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Dimitris Vardavas</dc:creator>
  <cp:keywords/>
  <dc:description/>
  <cp:lastModifiedBy>user</cp:lastModifiedBy>
  <cp:revision>10</cp:revision>
  <dcterms:created xsi:type="dcterms:W3CDTF">2021-08-30T10:54:00Z</dcterms:created>
  <dcterms:modified xsi:type="dcterms:W3CDTF">2021-09-07T14:45:00Z</dcterms:modified>
</cp:coreProperties>
</file>