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54" w:rsidRPr="00D86154" w:rsidRDefault="00D86154" w:rsidP="00D86154">
      <w:pPr>
        <w:shd w:val="clear" w:color="auto" w:fill="FFF9EE"/>
        <w:spacing w:before="180" w:after="0" w:line="240" w:lineRule="auto"/>
        <w:outlineLvl w:val="2"/>
        <w:rPr>
          <w:rFonts w:ascii="Georgia" w:eastAsia="Times New Roman" w:hAnsi="Georgia" w:cs="Times New Roman"/>
          <w:color w:val="222222"/>
          <w:sz w:val="36"/>
          <w:szCs w:val="36"/>
          <w:lang w:val="en-US" w:eastAsia="el-GR"/>
        </w:rPr>
      </w:pPr>
      <w:proofErr w:type="spellStart"/>
      <w:r w:rsidRPr="00D86154">
        <w:rPr>
          <w:rFonts w:ascii="Georgia" w:eastAsia="Times New Roman" w:hAnsi="Georgia" w:cs="Times New Roman"/>
          <w:color w:val="222222"/>
          <w:sz w:val="36"/>
          <w:szCs w:val="36"/>
          <w:lang w:val="en-US" w:eastAsia="el-GR"/>
        </w:rPr>
        <w:t>Programme</w:t>
      </w:r>
      <w:proofErr w:type="spellEnd"/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Corpora in Translation Studies</w:t>
      </w:r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17 January 2014</w:t>
      </w:r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School of French, Aristotle University of Thessaloniki</w:t>
      </w:r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Programme</w:t>
      </w:r>
      <w:proofErr w:type="spellEnd"/>
    </w:p>
    <w:p w:rsidR="00D86154" w:rsidRPr="00D86154" w:rsidRDefault="00D86154" w:rsidP="00D86154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l-GR"/>
        </w:rPr>
        <w:t>10:00-10:15: Opening Addresses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l-GR"/>
        </w:rPr>
        <w:t xml:space="preserve">10:15-11:45 Chair: Karin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l-GR"/>
        </w:rPr>
        <w:t>Boklund-Lagopoulou</w:t>
      </w:r>
      <w:proofErr w:type="spellEnd"/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 xml:space="preserve">10.15-10.45: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Dionysis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Goutsos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,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 “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l-GR"/>
        </w:rPr>
        <w:t>Greek corpus building and analysis: The story so far and what is to follow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10.45-11.15: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9EE"/>
          <w:lang w:val="en-US" w:eastAsia="el-GR"/>
        </w:rPr>
        <w:t> 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Sofia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Malamatidou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, “Translation and Language Change: The Interplay of Diachronic and Synchronic Corpus-Based Studies”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11.15-11.45: Federico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Zanettin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, “Corpora and literary translation research: Issues and challenges”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l-GR"/>
        </w:rPr>
        <w:t>11:45-12:15 Coffee Break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 xml:space="preserve">12:15-13:45 Chair: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>Simos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>Grammenidis</w:t>
      </w:r>
      <w:proofErr w:type="spellEnd"/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12.15-12.45: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Fryni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Kakoyianni-Doa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&amp;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Eleni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Tziafa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, “The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SOURCe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Project”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12.45-13.15: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Vassiliki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Foufi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,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Eleni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Kogitsidou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,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Athanasios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Mavropoulos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, Olympia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Tsaknaki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, “Compiling of a literary parallel corpus”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 xml:space="preserve">13.15-13.45: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>Mojca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 xml:space="preserve">  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>Schlamberger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>Brezar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 xml:space="preserve">, “L'argumentation pour ou </w:t>
      </w:r>
      <w:proofErr w:type="gram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>contre -</w:t>
      </w:r>
      <w:proofErr w:type="gram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fr-FR" w:eastAsia="el-GR"/>
        </w:rPr>
        <w:t xml:space="preserve"> les connecteurs en traduction du français vers le slovène”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en-US" w:eastAsia="el-GR"/>
        </w:rPr>
        <w:t>13:45-15.45 Lunch Break</w:t>
      </w:r>
    </w:p>
    <w:p w:rsidR="00D86154" w:rsidRPr="00D86154" w:rsidRDefault="00D86154" w:rsidP="00D86154">
      <w:pPr>
        <w:shd w:val="clear" w:color="auto" w:fill="FFF9EE"/>
        <w:spacing w:after="24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  <w:br/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 xml:space="preserve">15:45-17:30: Chair: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>Dionysis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>Goutsos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fr-FR" w:eastAsia="el-GR"/>
        </w:rPr>
        <w:t> </w:t>
      </w:r>
    </w:p>
    <w:p w:rsidR="00D86154" w:rsidRPr="00D86154" w:rsidRDefault="00D86154" w:rsidP="00D86154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</w:pP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15.45-16.15: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Titika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Dimitroulia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, "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Design and compilation of a literary parallel corpus: aims and applications"</w:t>
      </w:r>
      <w:r w:rsidRPr="00D86154"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  <w:br/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16.15-16.45: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Spyridon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 xml:space="preserve"> </w:t>
      </w:r>
      <w:proofErr w:type="spellStart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Pilos</w:t>
      </w:r>
      <w:proofErr w:type="spellEnd"/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t>, "</w:t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el-GR"/>
        </w:rPr>
        <w:t>The public translation memories and corpora of DG Translation of the European Commission"</w:t>
      </w:r>
      <w:r w:rsidRPr="00D86154">
        <w:rPr>
          <w:rFonts w:ascii="Georgia" w:eastAsia="Times New Roman" w:hAnsi="Georgia" w:cs="Times New Roman"/>
          <w:color w:val="222222"/>
          <w:sz w:val="23"/>
          <w:szCs w:val="23"/>
          <w:lang w:val="en-US" w:eastAsia="el-GR"/>
        </w:rPr>
        <w:br/>
      </w:r>
      <w:r w:rsidRPr="00D861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l-GR"/>
        </w:rPr>
        <w:br/>
        <w:t>16.45-17.30: Discussion </w:t>
      </w:r>
    </w:p>
    <w:p w:rsidR="00435CA8" w:rsidRPr="00D86154" w:rsidRDefault="00435CA8">
      <w:pPr>
        <w:rPr>
          <w:lang w:val="en-US"/>
        </w:rPr>
      </w:pPr>
      <w:bookmarkStart w:id="0" w:name="_GoBack"/>
      <w:bookmarkEnd w:id="0"/>
    </w:p>
    <w:sectPr w:rsidR="00435CA8" w:rsidRPr="00D861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54"/>
    <w:rsid w:val="000058A7"/>
    <w:rsid w:val="00435CA8"/>
    <w:rsid w:val="00453240"/>
    <w:rsid w:val="00C71611"/>
    <w:rsid w:val="00D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86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861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D86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86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861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D8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1</cp:revision>
  <dcterms:created xsi:type="dcterms:W3CDTF">2014-01-13T07:20:00Z</dcterms:created>
  <dcterms:modified xsi:type="dcterms:W3CDTF">2014-01-13T07:25:00Z</dcterms:modified>
</cp:coreProperties>
</file>