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AA" w:rsidRPr="009429A1" w:rsidRDefault="00B03F8D" w:rsidP="00D54006">
      <w:pPr>
        <w:spacing w:after="0" w:line="240" w:lineRule="auto"/>
        <w:jc w:val="both"/>
        <w:rPr>
          <w:b/>
        </w:rPr>
      </w:pPr>
      <w:r w:rsidRPr="009429A1">
        <w:rPr>
          <w:b/>
        </w:rPr>
        <w:t>ΑΝΤΙ-ΑΡΧΕΙΑ: ΕΠΑΝΑΞΕΤΑΖΟΝΤΑΣ ΤΗΝ ΙΣΤΟΡΙΑ ΑΠΟ ΤΑ ΚΑΤΩ</w:t>
      </w:r>
    </w:p>
    <w:p w:rsidR="00B03F8D" w:rsidRPr="009429A1" w:rsidRDefault="00B03F8D" w:rsidP="00D54006">
      <w:pPr>
        <w:spacing w:after="0" w:line="240" w:lineRule="auto"/>
        <w:jc w:val="both"/>
        <w:rPr>
          <w:b/>
        </w:rPr>
      </w:pPr>
      <w:r w:rsidRPr="009429A1">
        <w:rPr>
          <w:b/>
        </w:rPr>
        <w:t>ΤΡΙΤΟ ΔΙΕΘΝΕΣ ΣΥΝΕΔΡΙΟ ΤΗΣ ΕΝΩΣΗΣ ΠΡΟΦΟΡΙΚΗΣ ΙΣΤΟΡΙΑΣ (ΕΠΙ)</w:t>
      </w:r>
    </w:p>
    <w:p w:rsidR="00D54006" w:rsidRDefault="00D54006" w:rsidP="00D54006">
      <w:pPr>
        <w:spacing w:after="0" w:line="240" w:lineRule="auto"/>
        <w:jc w:val="both"/>
        <w:rPr>
          <w:lang w:val="en-US"/>
        </w:rPr>
      </w:pPr>
    </w:p>
    <w:p w:rsidR="00B03F8D" w:rsidRDefault="00B03F8D" w:rsidP="00D54006">
      <w:pPr>
        <w:spacing w:after="0" w:line="240" w:lineRule="auto"/>
        <w:jc w:val="both"/>
        <w:rPr>
          <w:b/>
          <w:lang w:val="en-US"/>
        </w:rPr>
      </w:pPr>
      <w:r w:rsidRPr="009429A1">
        <w:t xml:space="preserve">ΤΟΠΟΣ: </w:t>
      </w:r>
      <w:r w:rsidRPr="00D54006">
        <w:rPr>
          <w:b/>
        </w:rPr>
        <w:t>ΘΕΣΣΑΛΟΝΙΚΗ</w:t>
      </w:r>
    </w:p>
    <w:p w:rsidR="00D54006" w:rsidRPr="00D54006" w:rsidRDefault="00D54006" w:rsidP="00D54006">
      <w:pPr>
        <w:spacing w:after="0" w:line="240" w:lineRule="auto"/>
        <w:jc w:val="both"/>
        <w:rPr>
          <w:b/>
          <w:lang w:val="en-US"/>
        </w:rPr>
      </w:pPr>
    </w:p>
    <w:p w:rsidR="00B03F8D" w:rsidRDefault="00C255B2" w:rsidP="00D54006">
      <w:pPr>
        <w:spacing w:after="0" w:line="240" w:lineRule="auto"/>
        <w:jc w:val="both"/>
        <w:rPr>
          <w:b/>
          <w:lang w:val="en-US"/>
        </w:rPr>
      </w:pPr>
      <w:r>
        <w:t xml:space="preserve">ΗΜΕΡΟΜΗΝΙΕΣ: </w:t>
      </w:r>
      <w:r w:rsidR="00B03F8D" w:rsidRPr="00D54006">
        <w:rPr>
          <w:b/>
        </w:rPr>
        <w:t>3-5 ΙΟΥΝΙΟΥ 2016</w:t>
      </w:r>
    </w:p>
    <w:p w:rsidR="00D54006" w:rsidRPr="00D54006" w:rsidRDefault="00D54006" w:rsidP="00D54006">
      <w:pPr>
        <w:spacing w:after="0" w:line="240" w:lineRule="auto"/>
        <w:jc w:val="both"/>
        <w:rPr>
          <w:b/>
          <w:lang w:val="en-US"/>
        </w:rPr>
      </w:pPr>
    </w:p>
    <w:p w:rsidR="00C255B2" w:rsidRDefault="00C255B2" w:rsidP="00D54006">
      <w:pPr>
        <w:spacing w:after="0" w:line="240" w:lineRule="auto"/>
        <w:jc w:val="both"/>
        <w:rPr>
          <w:lang w:val="en-US"/>
        </w:rPr>
      </w:pPr>
      <w:r>
        <w:t>ΦΟΡΕΙΣ: ΕΝΩΣΗ ΠΡΟΦΟΡΙΚΗΣ ΙΣΤΟΡΙΑΣ, ΑΡΙΣΤΟΤΕΛΕΙΟ ΠΑΝΕΠΙΣΤΗΜΙΟ ΘΕΣΣΑΛΟΝΙΚΗΣ, ΠΑΝΕΠΙΣΤΗΜΙΟ ΜΑΚΕΔΟΝΙΑΣ, ΙΣΤΟΡΙΚΟ ΑΡΧΕΙΟ ΠΡΟΣΦΥΓΙΚΟΥ ΕΛΛΗΝΙΣΜΟΥ, ΜΟΥΣΕΙΟ ΒΥΖΑΝΤΙΝΟΥ ΠΟΛΙΤΙΣΜΟΥ</w:t>
      </w:r>
    </w:p>
    <w:p w:rsidR="00D54006" w:rsidRPr="00D54006" w:rsidRDefault="00D54006" w:rsidP="00D54006">
      <w:pPr>
        <w:spacing w:after="0" w:line="240" w:lineRule="auto"/>
        <w:jc w:val="both"/>
        <w:rPr>
          <w:lang w:val="en-US"/>
        </w:rPr>
      </w:pPr>
    </w:p>
    <w:p w:rsidR="00C255B2" w:rsidRPr="009429A1" w:rsidRDefault="00C255B2" w:rsidP="00D54006">
      <w:pPr>
        <w:spacing w:after="0" w:line="240" w:lineRule="auto"/>
        <w:jc w:val="both"/>
      </w:pPr>
      <w:r>
        <w:t>ΧΟΡΗΓΟΣ ΕΠΙΚΟΙΝΩΝΙΑΣ: ΕΡΤ 3</w:t>
      </w:r>
    </w:p>
    <w:p w:rsidR="00D54006" w:rsidRDefault="00D54006" w:rsidP="00D54006">
      <w:pPr>
        <w:spacing w:after="0" w:line="240" w:lineRule="auto"/>
        <w:jc w:val="both"/>
        <w:rPr>
          <w:lang w:val="en-US"/>
        </w:rPr>
      </w:pPr>
    </w:p>
    <w:p w:rsidR="00B03F8D" w:rsidRPr="00D54006" w:rsidRDefault="00B03F8D" w:rsidP="00D54006">
      <w:pPr>
        <w:spacing w:after="0" w:line="240" w:lineRule="auto"/>
        <w:jc w:val="both"/>
        <w:rPr>
          <w:b/>
          <w:lang w:val="en-US"/>
        </w:rPr>
      </w:pPr>
      <w:r w:rsidRPr="00D54006">
        <w:rPr>
          <w:b/>
        </w:rPr>
        <w:t>ΠΡΟΣΚΛΗΣΗ</w:t>
      </w:r>
    </w:p>
    <w:p w:rsidR="00D54006" w:rsidRPr="00D54006" w:rsidRDefault="00D54006" w:rsidP="00D54006">
      <w:pPr>
        <w:spacing w:after="0" w:line="240" w:lineRule="auto"/>
        <w:jc w:val="both"/>
        <w:rPr>
          <w:lang w:val="en-US"/>
        </w:rPr>
      </w:pPr>
    </w:p>
    <w:p w:rsidR="00017140" w:rsidRPr="009429A1" w:rsidRDefault="00A61DD9" w:rsidP="00D54006">
      <w:pPr>
        <w:spacing w:after="0" w:line="240" w:lineRule="auto"/>
        <w:jc w:val="both"/>
      </w:pPr>
      <w:r w:rsidRPr="009429A1">
        <w:t>Η «ιστορία από τα κάτω» υπήρξε το σήμα κατατεθέν της προφορικής ιστορίας από τη δεκαετία του  1970. Η απόδοση φωνής σε υποκείμενα και κοινωνικές ομάδες ξεχασμένα από τα επίσημα αρχεία θεωρήθηκε αποτελεσματικό εργαλείο για τον εκδημοκρατισμό της ιστορίας και για τη δημιουργία «</w:t>
      </w:r>
      <w:proofErr w:type="spellStart"/>
      <w:r w:rsidRPr="009429A1">
        <w:t>αντι</w:t>
      </w:r>
      <w:proofErr w:type="spellEnd"/>
      <w:r w:rsidRPr="009429A1">
        <w:t xml:space="preserve">-αρχείου» ικανού να αμφισβητήσει τα ηγεμονικά αφηγήματα της κυρίαρχης δημόσιας μνήμης. Αυτή η προσπάθεια εκδημοκρατισμού δεν αφορούσε μόνο τις αφηγήσεις, αλλά και νέους τρόπους συνεργασίας με τοπικές κοινότητες, την ενδυνάμωση των αδύναμων και τη βελτίωση της προσβασιμότητας των </w:t>
      </w:r>
      <w:r w:rsidR="00A674B5" w:rsidRPr="009429A1">
        <w:t>«</w:t>
      </w:r>
      <w:proofErr w:type="spellStart"/>
      <w:r w:rsidRPr="009429A1">
        <w:t>αντι</w:t>
      </w:r>
      <w:proofErr w:type="spellEnd"/>
      <w:r w:rsidRPr="009429A1">
        <w:t>-αρχείων</w:t>
      </w:r>
      <w:r w:rsidR="00A674B5" w:rsidRPr="009429A1">
        <w:t>»</w:t>
      </w:r>
      <w:r w:rsidRPr="009429A1">
        <w:t xml:space="preserve"> που δημιουργήθηκαν κατ’</w:t>
      </w:r>
      <w:r w:rsidR="00A674B5" w:rsidRPr="009429A1">
        <w:t xml:space="preserve"> </w:t>
      </w:r>
      <w:r w:rsidRPr="009429A1">
        <w:t>αυτόν τον τρόπο. Στις δεκαετίες του 1980 και του 1990, οι ερευνητές της προφορικής ιστορίας, λαμβάνοντας υπόψη τις πρώιμες κριτικές σχετικά με τους κινδύνους ρομαντικής νοσταλγίας και αφελούς λαϊκισμού (</w:t>
      </w:r>
      <w:proofErr w:type="spellStart"/>
      <w:r w:rsidRPr="009429A1">
        <w:rPr>
          <w:lang w:val="en-US"/>
        </w:rPr>
        <w:t>Passerini</w:t>
      </w:r>
      <w:proofErr w:type="spellEnd"/>
      <w:r w:rsidRPr="009429A1">
        <w:t xml:space="preserve"> 1979) στην αναπαράσταση των αδύναμων</w:t>
      </w:r>
      <w:r w:rsidR="00017140" w:rsidRPr="009429A1">
        <w:t xml:space="preserve">, προέβησαν σε πιο εκλεπτυσμένες αναλύσεις, εστιάζοντας στη συν-δημιουργία νοημάτων στο πλαίσιο της συνέντευξης και στο ρόλο της υποκειμενικότητας. Αυτή η εξέλιξη συνέβαλε σε σημαντικό βαθμό σε μια καλύτερη κατανόηση της μνήμης. Από την άλλη πλευρά, </w:t>
      </w:r>
      <w:r w:rsidR="009429A1" w:rsidRPr="009429A1">
        <w:rPr>
          <w:rFonts w:eastAsia="Times New Roman" w:cs="Times New Roman"/>
          <w:lang w:eastAsia="el-GR"/>
        </w:rPr>
        <w:t>το πεδίο της βιογραφικής έρευνας εστίασε τα τελευταία 20 χρόνια στις βιογραφίες ως κοινωνικές κατασκευές που συγκροτούνται αφηγηματικά και ανέδειξε τις σύνθετες διαδικασίες του «</w:t>
      </w:r>
      <w:proofErr w:type="spellStart"/>
      <w:r w:rsidR="009429A1" w:rsidRPr="009429A1">
        <w:rPr>
          <w:rFonts w:eastAsia="Times New Roman" w:cs="Times New Roman"/>
          <w:lang w:eastAsia="el-GR"/>
        </w:rPr>
        <w:t>doing</w:t>
      </w:r>
      <w:proofErr w:type="spellEnd"/>
      <w:r w:rsidR="009429A1" w:rsidRPr="009429A1">
        <w:rPr>
          <w:rFonts w:eastAsia="Times New Roman" w:cs="Times New Roman"/>
          <w:lang w:eastAsia="el-GR"/>
        </w:rPr>
        <w:t xml:space="preserve"> </w:t>
      </w:r>
      <w:proofErr w:type="spellStart"/>
      <w:r w:rsidR="009429A1" w:rsidRPr="009429A1">
        <w:rPr>
          <w:rFonts w:eastAsia="Times New Roman" w:cs="Times New Roman"/>
          <w:lang w:eastAsia="el-GR"/>
        </w:rPr>
        <w:t>biography</w:t>
      </w:r>
      <w:proofErr w:type="spellEnd"/>
      <w:r w:rsidR="009429A1" w:rsidRPr="009429A1">
        <w:rPr>
          <w:rFonts w:eastAsia="Times New Roman" w:cs="Times New Roman"/>
          <w:lang w:eastAsia="el-GR"/>
        </w:rPr>
        <w:t xml:space="preserve">». </w:t>
      </w:r>
      <w:r w:rsidR="00017140" w:rsidRPr="009429A1">
        <w:t xml:space="preserve">Οι αναλύσεις αυτές παρέχουν ένα ενδιαφέρον θεωρητικό και μεθοδολογικό πλαίσιο για την εμπειρική μελέτη των βιογραφικών </w:t>
      </w:r>
      <w:proofErr w:type="spellStart"/>
      <w:r w:rsidR="00017140" w:rsidRPr="009429A1">
        <w:t>αυτοπαρουσιάσεων</w:t>
      </w:r>
      <w:proofErr w:type="spellEnd"/>
      <w:r w:rsidR="00017140" w:rsidRPr="009429A1">
        <w:t xml:space="preserve"> και των «τεκμηρίων» που προκύπτουν από αυτές (βιογραφικά σημειώματα, συλλογές βιογραφικών μαρτυριών </w:t>
      </w:r>
      <w:r w:rsidR="00017140" w:rsidRPr="009429A1">
        <w:rPr>
          <w:lang w:val="en-US"/>
        </w:rPr>
        <w:t>on</w:t>
      </w:r>
      <w:r w:rsidR="00017140" w:rsidRPr="009429A1">
        <w:t xml:space="preserve"> </w:t>
      </w:r>
      <w:r w:rsidR="00017140" w:rsidRPr="009429A1">
        <w:rPr>
          <w:lang w:val="en-US"/>
        </w:rPr>
        <w:t>camera</w:t>
      </w:r>
      <w:r w:rsidR="00017140" w:rsidRPr="009429A1">
        <w:t xml:space="preserve">, σελίδες σε μέσα κοινωνικής δικτύωσης, προσωπικά </w:t>
      </w:r>
      <w:proofErr w:type="spellStart"/>
      <w:r w:rsidR="00017140" w:rsidRPr="009429A1">
        <w:t>ιστολόγια</w:t>
      </w:r>
      <w:proofErr w:type="spellEnd"/>
      <w:r w:rsidR="00017140" w:rsidRPr="009429A1">
        <w:t xml:space="preserve">, κ.ά.). </w:t>
      </w:r>
    </w:p>
    <w:p w:rsidR="00D54006" w:rsidRDefault="00D54006" w:rsidP="00D54006">
      <w:pPr>
        <w:spacing w:after="0" w:line="240" w:lineRule="auto"/>
        <w:jc w:val="both"/>
        <w:rPr>
          <w:lang w:val="en-US"/>
        </w:rPr>
      </w:pPr>
    </w:p>
    <w:p w:rsidR="00017140" w:rsidRPr="009429A1" w:rsidRDefault="00017140" w:rsidP="00D54006">
      <w:pPr>
        <w:spacing w:after="0" w:line="240" w:lineRule="auto"/>
        <w:jc w:val="both"/>
      </w:pPr>
      <w:r w:rsidRPr="009429A1">
        <w:t>Προφανώς, η προφορική ιστορία δεν περιορίζεται μόνο σε μια «από τα κάτω» προοπτική, ού</w:t>
      </w:r>
      <w:r w:rsidR="001A2E5A" w:rsidRPr="009429A1">
        <w:t>τε αποτελούν όλες οι προφορικές μαρτυρίες</w:t>
      </w:r>
      <w:r w:rsidRPr="009429A1">
        <w:t xml:space="preserve"> από μόνες τους ένα «</w:t>
      </w:r>
      <w:proofErr w:type="spellStart"/>
      <w:r w:rsidRPr="009429A1">
        <w:t>αντι</w:t>
      </w:r>
      <w:proofErr w:type="spellEnd"/>
      <w:r w:rsidRPr="009429A1">
        <w:t>-αρχείο». Η αφηγηματική κατασκευή βιωμάτων επηρεάζεται ταυτόχρονα από προσωπικές εμπειρίες και από το δημόσιο λόγο. Η έννοια του «</w:t>
      </w:r>
      <w:proofErr w:type="spellStart"/>
      <w:r w:rsidRPr="009429A1">
        <w:t>αντι</w:t>
      </w:r>
      <w:proofErr w:type="spellEnd"/>
      <w:r w:rsidRPr="009429A1">
        <w:t>-αρχείου»</w:t>
      </w:r>
      <w:r w:rsidR="004A5C18" w:rsidRPr="009429A1">
        <w:t xml:space="preserve"> διερευνήθηκε πρόσφατα στο πλαίσιο του </w:t>
      </w:r>
      <w:r w:rsidR="00A674B5" w:rsidRPr="009429A1">
        <w:t xml:space="preserve">κινηματογραφικού </w:t>
      </w:r>
      <w:r w:rsidR="004A5C18" w:rsidRPr="009429A1">
        <w:t>ν</w:t>
      </w:r>
      <w:r w:rsidR="001A2E5A" w:rsidRPr="009429A1">
        <w:t>τοκιμαντέρ</w:t>
      </w:r>
      <w:r w:rsidR="004A5C18" w:rsidRPr="009429A1">
        <w:t xml:space="preserve"> (</w:t>
      </w:r>
      <w:proofErr w:type="spellStart"/>
      <w:r w:rsidR="004A5C18" w:rsidRPr="009429A1">
        <w:rPr>
          <w:lang w:val="en-US"/>
        </w:rPr>
        <w:t>Amad</w:t>
      </w:r>
      <w:proofErr w:type="spellEnd"/>
      <w:r w:rsidR="004A5C18" w:rsidRPr="009429A1">
        <w:t>, 2010) και των καθημερινών συναισθημάτων σχετικά με το τραύμα και τη σεξουαλικότητα  (</w:t>
      </w:r>
      <w:proofErr w:type="spellStart"/>
      <w:r w:rsidR="004A5C18" w:rsidRPr="009429A1">
        <w:rPr>
          <w:lang w:val="en-US"/>
        </w:rPr>
        <w:t>Cvetkovich</w:t>
      </w:r>
      <w:proofErr w:type="spellEnd"/>
      <w:r w:rsidR="004A5C18" w:rsidRPr="009429A1">
        <w:t xml:space="preserve">, 2003), ως τρόπος δημιουργίας νέων αρχείων που τροφοδοτούν νέες μορφές δημόσιας και πολιτικής κουλτούρας, καθώς και δημόσιας μνήμης. </w:t>
      </w:r>
      <w:r w:rsidR="00327AE7" w:rsidRPr="009429A1">
        <w:t xml:space="preserve">Τέτοια νέα αρχεία δημιουργούνται </w:t>
      </w:r>
      <w:r w:rsidR="00A674B5" w:rsidRPr="009429A1">
        <w:t xml:space="preserve">σήμερα </w:t>
      </w:r>
      <w:r w:rsidR="00327AE7" w:rsidRPr="009429A1">
        <w:t>παντού από τοπικές συλλογικότητες «από τα κάτω». Το κοινό στοιχείο αυτών των αρχείων με τα «</w:t>
      </w:r>
      <w:proofErr w:type="spellStart"/>
      <w:r w:rsidR="00327AE7" w:rsidRPr="009429A1">
        <w:t>αντι</w:t>
      </w:r>
      <w:proofErr w:type="spellEnd"/>
      <w:r w:rsidR="00327AE7" w:rsidRPr="009429A1">
        <w:t>-αρχεία» της προφορικής ιστορίας είναι η κατασκευή και διαφύλαξη αφηγημάτων βιωμένων εμπειριών ανεξάρτητα από τα μεγάλα αφηγήματα που δημιουργούνται από την κρατική εξουσία. Δεδομένου ότι η έννοια του «</w:t>
      </w:r>
      <w:proofErr w:type="spellStart"/>
      <w:r w:rsidR="00327AE7" w:rsidRPr="009429A1">
        <w:t>αντι</w:t>
      </w:r>
      <w:proofErr w:type="spellEnd"/>
      <w:r w:rsidR="00327AE7" w:rsidRPr="009429A1">
        <w:t>-αρχείου» θέτει κρίσιμα ερωτήματα σχετικά με την αυθεντία, την τεκμηρίωση και τη δημοσιότητα, προσφέρει χρήσιμες επισημάνσεις για το πεδίο, τις μορφές και τα εκφραστικά μέσα της ιστορικής έρευνας και της ιστοριογραφίας.</w:t>
      </w:r>
    </w:p>
    <w:p w:rsidR="00327AE7" w:rsidRDefault="00327AE7" w:rsidP="00D54006">
      <w:pPr>
        <w:spacing w:after="0" w:line="240" w:lineRule="auto"/>
        <w:jc w:val="both"/>
        <w:rPr>
          <w:lang w:val="en-US"/>
        </w:rPr>
      </w:pPr>
      <w:r w:rsidRPr="009429A1">
        <w:lastRenderedPageBreak/>
        <w:t xml:space="preserve">Σαράντα χρόνια μετά το κίνημα της «ιστορίας από τα κάτω», ζούμε σε ένα πολύ διαφορετικό κόσμο, </w:t>
      </w:r>
      <w:r w:rsidR="00DF4991" w:rsidRPr="009429A1">
        <w:t>που χαρακτηρίζεται αφενός από αυξανόμενη κοινωνική ανισότητα και κοινωνικό αποκλεισμό και αφετέρου από τον πολλαπλασιασμό αναμνήσεων στη δημόσια σφαίρα, κυρίως μέσα από ανοιχτά ψηφιακά μέσα και στις τέχνες. Ενώ η «ιστορία από τα κάτω» και το «</w:t>
      </w:r>
      <w:proofErr w:type="spellStart"/>
      <w:r w:rsidR="00DF4991" w:rsidRPr="009429A1">
        <w:t>αντι</w:t>
      </w:r>
      <w:proofErr w:type="spellEnd"/>
      <w:r w:rsidR="00DF4991" w:rsidRPr="009429A1">
        <w:t xml:space="preserve">-αρχείο» μπορεί να φαίνονται σήμερα ακόμα πιο επίκαιρα απ’ </w:t>
      </w:r>
      <w:proofErr w:type="spellStart"/>
      <w:r w:rsidR="00DF4991" w:rsidRPr="009429A1">
        <w:t>ο,τι</w:t>
      </w:r>
      <w:proofErr w:type="spellEnd"/>
      <w:r w:rsidR="00DF4991" w:rsidRPr="009429A1">
        <w:t xml:space="preserve"> στη δεκαετία του 1970, το ίδιο φαίνεται να ισχύει και για τις πρώιμες κριτικές για «αφελή λαϊκισμό». Στο πλαίσιο αυτό, το </w:t>
      </w:r>
      <w:r w:rsidR="00DF4991" w:rsidRPr="009429A1">
        <w:rPr>
          <w:b/>
        </w:rPr>
        <w:t>Τρίτο Διεθνές Συνέδριο της ΕΠΙ</w:t>
      </w:r>
      <w:r w:rsidR="00DF4991" w:rsidRPr="009429A1">
        <w:t xml:space="preserve"> καλεί τους συμμετέχοντες να σκεφτούν κριτικά αυτές τις δύο έννοιες, εστιάζοντας ιδίως στα εξής ερωτήματα:</w:t>
      </w:r>
    </w:p>
    <w:p w:rsidR="00D54006" w:rsidRPr="00D54006" w:rsidRDefault="00D54006" w:rsidP="00D54006">
      <w:pPr>
        <w:spacing w:after="0" w:line="240" w:lineRule="auto"/>
        <w:jc w:val="both"/>
        <w:rPr>
          <w:lang w:val="en-US"/>
        </w:rPr>
      </w:pPr>
    </w:p>
    <w:p w:rsidR="00DF4991" w:rsidRPr="009429A1" w:rsidRDefault="00DF4991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Χρειαζόμαστε ακόμα την «ιστορία από τα κάτω»; Εάν ναι, ποιες είναι οι υποσχέσεις και οι προκλήσεις στα σημερινά συμφραζόμενα;</w:t>
      </w:r>
    </w:p>
    <w:p w:rsidR="00DF4991" w:rsidRPr="009429A1" w:rsidRDefault="00DF4991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Πως ορίζουμε σήμερα την έννοια «από τα κάτω»; Ποια είναι τα νέα υποκείμενα, οι νέες θεματικές που πρέπει να συμπεριλάβουμε; Πως κατασκευάζουν αυτά τα υποκείμενα τις βιογραφίες τους στις αφηγήσεις ζωής τους;</w:t>
      </w:r>
    </w:p>
    <w:p w:rsidR="00DF4991" w:rsidRPr="009429A1" w:rsidRDefault="00D42F48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Ποια είναι η φύση των «</w:t>
      </w:r>
      <w:proofErr w:type="spellStart"/>
      <w:r w:rsidRPr="009429A1">
        <w:t>αντι</w:t>
      </w:r>
      <w:proofErr w:type="spellEnd"/>
      <w:r w:rsidRPr="009429A1">
        <w:t>-αρχείων» στον 21</w:t>
      </w:r>
      <w:r w:rsidRPr="009429A1">
        <w:rPr>
          <w:vertAlign w:val="superscript"/>
        </w:rPr>
        <w:t>ο</w:t>
      </w:r>
      <w:r w:rsidRPr="009429A1">
        <w:t xml:space="preserve"> αιώνα; Ποια είναι τα κύρια μεθοδολογικά και δεοντολογικά ζητήματα που τίθενται σχετικά με τη δημιουργία και διάδοση αυτών των αρχείων;</w:t>
      </w:r>
    </w:p>
    <w:p w:rsidR="00D42F48" w:rsidRPr="00D54006" w:rsidRDefault="00D42F48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Πως μπορούμε να εμπλέξουμε πιο ενεργά τα ακροατήριά μας, να προωθήσουμε μια κριτική επίγνωση του κόσμου στον οποίο ζούμε και, σε τελευταία ανάλυση, να συμβάλουμε στην κοινωνική αλλαγή;</w:t>
      </w:r>
    </w:p>
    <w:p w:rsidR="00D54006" w:rsidRPr="009429A1" w:rsidRDefault="00D54006" w:rsidP="00D54006">
      <w:pPr>
        <w:pStyle w:val="a3"/>
        <w:spacing w:after="0" w:line="240" w:lineRule="auto"/>
        <w:jc w:val="both"/>
      </w:pPr>
    </w:p>
    <w:p w:rsidR="00D42F48" w:rsidRPr="009429A1" w:rsidRDefault="00D42F48" w:rsidP="00D54006">
      <w:pPr>
        <w:spacing w:after="0" w:line="240" w:lineRule="auto"/>
        <w:jc w:val="both"/>
      </w:pPr>
      <w:r w:rsidRPr="009429A1">
        <w:t>Σύμφωνα με το παραπάνω πλαίσιο καλούμε για την υποβολή προτάσεων σχετικά με τις εξής θεματικές: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Αφηγήσεις ζωής και κινητικότητα (πρόσφυγες, μετανάστες)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Προφορική ιστορία και οι τέχνες (κινηματογράφος, θέατρο, λογοτεχνία, μουσική, καλές τέχνες, φωτογραφία)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Εργασία και ανεργία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Προφορική ιστορία και η χρήση του αστικού χώρου (κτίρια, μνημεία, μουσεία, ηχητικοί περίπατοι)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Προφορική ιστορία, βιογραφική έρευνα και νέες υποκειμενικότητες (π.χ. άστεγοι, νέα κοινωνικά κινήματα, ΛΟΑΤ, ΑΜΕΑ)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Μαρτυρίες του παρόντος (ποιες αναμνήσεις πρέπει να διαφυλαχθούν για το μέλλον);</w:t>
      </w:r>
    </w:p>
    <w:p w:rsidR="00D42F48" w:rsidRPr="009429A1" w:rsidRDefault="00D42F48" w:rsidP="00D54006">
      <w:pPr>
        <w:pStyle w:val="a3"/>
        <w:spacing w:after="0" w:line="240" w:lineRule="auto"/>
        <w:jc w:val="both"/>
      </w:pP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 xml:space="preserve">Όλες οι προτάσεις (μέχρι 250 λέξεις) πρέπει να διευκρινίζουν τη σχέση με την προφορική μαρτυρία και να περιλαμβάνουν τον τίτλο, το όνομα του συγγραφέα, το θεσμό ή την ομάδα που εκπροσωπεί και την ηλεκτρονική του διεύθυνση. Οι προτάσεις μπορούν να αφορούν ανακοινώσεις, πάνελ και οπτικοακουστικές παρουσιάσεις. Οι προτάσεις πρέπει να σταλούν μέχρι </w:t>
      </w:r>
      <w:r w:rsidR="00C255B2">
        <w:t xml:space="preserve">τις </w:t>
      </w:r>
      <w:r w:rsidR="00C255B2" w:rsidRPr="00C255B2">
        <w:rPr>
          <w:b/>
        </w:rPr>
        <w:t>27</w:t>
      </w:r>
      <w:r w:rsidR="009429A1" w:rsidRPr="00C255B2">
        <w:rPr>
          <w:b/>
        </w:rPr>
        <w:t xml:space="preserve"> Μαρτίου</w:t>
      </w:r>
      <w:r w:rsidR="009429A1">
        <w:t xml:space="preserve"> στις διευθύνσεις </w:t>
      </w:r>
      <w:hyperlink r:id="rId7" w:history="1">
        <w:r w:rsidR="009429A1" w:rsidRPr="00F165F2">
          <w:rPr>
            <w:rStyle w:val="-"/>
            <w:lang w:val="en-US"/>
          </w:rPr>
          <w:t>rvboe</w:t>
        </w:r>
        <w:r w:rsidR="009429A1" w:rsidRPr="009429A1">
          <w:rPr>
            <w:rStyle w:val="-"/>
          </w:rPr>
          <w:t>@</w:t>
        </w:r>
        <w:r w:rsidR="009429A1" w:rsidRPr="00F165F2">
          <w:rPr>
            <w:rStyle w:val="-"/>
            <w:lang w:val="en-US"/>
          </w:rPr>
          <w:t>yahoo</w:t>
        </w:r>
        <w:r w:rsidR="009429A1" w:rsidRPr="009429A1">
          <w:rPr>
            <w:rStyle w:val="-"/>
          </w:rPr>
          <w:t>.</w:t>
        </w:r>
        <w:r w:rsidR="009429A1" w:rsidRPr="00F165F2">
          <w:rPr>
            <w:rStyle w:val="-"/>
            <w:lang w:val="en-US"/>
          </w:rPr>
          <w:t>gr</w:t>
        </w:r>
      </w:hyperlink>
      <w:r w:rsidR="009429A1" w:rsidRPr="009429A1">
        <w:t xml:space="preserve"> </w:t>
      </w:r>
      <w:r w:rsidR="009429A1">
        <w:t xml:space="preserve">και </w:t>
      </w:r>
      <w:hyperlink r:id="rId8" w:history="1">
        <w:r w:rsidR="009429A1" w:rsidRPr="00F165F2">
          <w:rPr>
            <w:rStyle w:val="-"/>
            <w:lang w:val="en-US"/>
          </w:rPr>
          <w:t>tasoula</w:t>
        </w:r>
        <w:r w:rsidR="009429A1" w:rsidRPr="009429A1">
          <w:rPr>
            <w:rStyle w:val="-"/>
          </w:rPr>
          <w:t>@</w:t>
        </w:r>
        <w:r w:rsidR="009429A1" w:rsidRPr="00F165F2">
          <w:rPr>
            <w:rStyle w:val="-"/>
            <w:lang w:val="en-US"/>
          </w:rPr>
          <w:t>otenet</w:t>
        </w:r>
        <w:r w:rsidR="009429A1" w:rsidRPr="009429A1">
          <w:rPr>
            <w:rStyle w:val="-"/>
          </w:rPr>
          <w:t>.</w:t>
        </w:r>
        <w:r w:rsidR="009429A1" w:rsidRPr="00F165F2">
          <w:rPr>
            <w:rStyle w:val="-"/>
            <w:lang w:val="en-US"/>
          </w:rPr>
          <w:t>gr</w:t>
        </w:r>
      </w:hyperlink>
      <w:r w:rsidR="009429A1" w:rsidRPr="009429A1">
        <w:t xml:space="preserve">. </w:t>
      </w:r>
      <w:r w:rsidRPr="009429A1">
        <w:br w:type="page"/>
      </w:r>
    </w:p>
    <w:p w:rsidR="00D42F48" w:rsidRPr="00D54006" w:rsidRDefault="00B57810" w:rsidP="00D54006">
      <w:pPr>
        <w:pStyle w:val="a3"/>
        <w:spacing w:after="0" w:line="240" w:lineRule="auto"/>
        <w:ind w:left="360"/>
        <w:jc w:val="both"/>
        <w:rPr>
          <w:b/>
        </w:rPr>
      </w:pPr>
      <w:r w:rsidRPr="00D54006">
        <w:rPr>
          <w:b/>
        </w:rPr>
        <w:lastRenderedPageBreak/>
        <w:t>Οργανωτική Επιτροπή</w:t>
      </w:r>
    </w:p>
    <w:p w:rsidR="00186964" w:rsidRDefault="00186964" w:rsidP="00D54006">
      <w:pPr>
        <w:pStyle w:val="a3"/>
        <w:spacing w:after="0" w:line="240" w:lineRule="auto"/>
        <w:ind w:left="360"/>
        <w:jc w:val="both"/>
      </w:pPr>
    </w:p>
    <w:p w:rsidR="00186964" w:rsidRPr="009429A1" w:rsidRDefault="00186964" w:rsidP="00D54006">
      <w:pPr>
        <w:pStyle w:val="a3"/>
        <w:spacing w:after="0" w:line="240" w:lineRule="auto"/>
        <w:ind w:left="360"/>
        <w:jc w:val="both"/>
      </w:pPr>
      <w:r w:rsidRPr="009429A1">
        <w:t>Γιώργος Αγγελόπουλος (ΑΠΘ)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proofErr w:type="spellStart"/>
      <w:r w:rsidRPr="009429A1">
        <w:t>Ρίκη</w:t>
      </w:r>
      <w:proofErr w:type="spellEnd"/>
      <w:r w:rsidRPr="009429A1">
        <w:t xml:space="preserve"> Βαν </w:t>
      </w:r>
      <w:proofErr w:type="spellStart"/>
      <w:r w:rsidRPr="009429A1">
        <w:t>Μπούσχοτεν</w:t>
      </w:r>
      <w:proofErr w:type="spellEnd"/>
      <w:r w:rsidRPr="009429A1">
        <w:t xml:space="preserve"> (Πρόεδρος της ΕΠΙ, Πανεπιστήμιο Θεσσαλίας)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>Τασούλ</w:t>
      </w:r>
      <w:r w:rsidR="003909C8">
        <w:t xml:space="preserve">α </w:t>
      </w:r>
      <w:proofErr w:type="spellStart"/>
      <w:r w:rsidR="003909C8">
        <w:t>Βερβενιώτη</w:t>
      </w:r>
      <w:proofErr w:type="spellEnd"/>
      <w:r w:rsidR="003909C8">
        <w:t xml:space="preserve"> (</w:t>
      </w:r>
      <w:r w:rsidR="008E526E">
        <w:t xml:space="preserve">ιστορικός, </w:t>
      </w:r>
      <w:r w:rsidR="00186964">
        <w:t>Ε.Υ. Ομάδων Προφορικής Ιστορίας</w:t>
      </w:r>
      <w:r w:rsidR="003909C8">
        <w:t xml:space="preserve"> Αθήνας</w:t>
      </w:r>
      <w:r w:rsidRPr="009429A1">
        <w:t>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 xml:space="preserve">Βασίλης </w:t>
      </w:r>
      <w:proofErr w:type="spellStart"/>
      <w:r w:rsidRPr="009429A1">
        <w:t>Δαλκαβούκης</w:t>
      </w:r>
      <w:proofErr w:type="spellEnd"/>
      <w:r w:rsidRPr="009429A1">
        <w:t xml:space="preserve"> (Δημοκρίτειο Πανεπιστήμιο Θράκης)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 xml:space="preserve">Ελένη </w:t>
      </w:r>
      <w:proofErr w:type="spellStart"/>
      <w:r w:rsidRPr="009429A1">
        <w:t>Ιωαννίδου</w:t>
      </w:r>
      <w:proofErr w:type="spellEnd"/>
      <w:r w:rsidRPr="009429A1">
        <w:t xml:space="preserve"> (Ιστορικό Αρχείο </w:t>
      </w:r>
      <w:r w:rsidR="00352329" w:rsidRPr="009429A1">
        <w:t>Προσφυγικού Ελληνισμού)</w:t>
      </w:r>
    </w:p>
    <w:p w:rsidR="00186964" w:rsidRPr="009429A1" w:rsidRDefault="00186964" w:rsidP="00D54006">
      <w:pPr>
        <w:pStyle w:val="a3"/>
        <w:spacing w:after="0" w:line="240" w:lineRule="auto"/>
        <w:ind w:left="360"/>
        <w:jc w:val="both"/>
      </w:pPr>
      <w:r w:rsidRPr="009429A1">
        <w:t>Μαρία Καβάλα (ΑΠΘ)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  <w:r w:rsidRPr="009429A1">
        <w:t xml:space="preserve">Ελένη </w:t>
      </w:r>
      <w:proofErr w:type="spellStart"/>
      <w:r w:rsidRPr="009429A1">
        <w:t>Καλλιμοπούλου</w:t>
      </w:r>
      <w:proofErr w:type="spellEnd"/>
      <w:r w:rsidRPr="009429A1">
        <w:t xml:space="preserve"> (Πανεπιστήμιο Μακεδονίας)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  <w:r w:rsidRPr="009429A1">
        <w:t>Παύλος Πανταζής (ΑΠΘ)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  <w:r w:rsidRPr="009429A1">
        <w:t xml:space="preserve">Μάγια </w:t>
      </w:r>
      <w:proofErr w:type="spellStart"/>
      <w:r w:rsidRPr="009429A1">
        <w:t>Τσαμπρού</w:t>
      </w:r>
      <w:proofErr w:type="spellEnd"/>
      <w:r w:rsidRPr="009429A1">
        <w:t xml:space="preserve"> (ΑΠΘ)</w:t>
      </w:r>
    </w:p>
    <w:p w:rsidR="00186964" w:rsidRDefault="00352329" w:rsidP="00D54006">
      <w:pPr>
        <w:pStyle w:val="a3"/>
        <w:spacing w:after="0" w:line="240" w:lineRule="auto"/>
        <w:ind w:left="360"/>
        <w:jc w:val="both"/>
      </w:pPr>
      <w:proofErr w:type="spellStart"/>
      <w:r w:rsidRPr="009429A1">
        <w:t>Συραγώ</w:t>
      </w:r>
      <w:proofErr w:type="spellEnd"/>
      <w:r w:rsidRPr="009429A1">
        <w:t xml:space="preserve"> </w:t>
      </w:r>
      <w:proofErr w:type="spellStart"/>
      <w:r w:rsidRPr="009429A1">
        <w:t>Τσιάρα</w:t>
      </w:r>
      <w:proofErr w:type="spellEnd"/>
      <w:r w:rsidRPr="009429A1">
        <w:t xml:space="preserve"> (Κρατικό Μουσε</w:t>
      </w:r>
      <w:r w:rsidR="00C217C6" w:rsidRPr="009429A1">
        <w:t>ίο Σύγχρονης Τέχνης</w:t>
      </w:r>
      <w:r w:rsidRPr="009429A1">
        <w:t>)</w:t>
      </w:r>
      <w:r w:rsidR="00186964" w:rsidRPr="00186964">
        <w:t xml:space="preserve"> </w:t>
      </w:r>
    </w:p>
    <w:p w:rsidR="00186964" w:rsidRPr="009429A1" w:rsidRDefault="00186964" w:rsidP="00D54006">
      <w:pPr>
        <w:pStyle w:val="a3"/>
        <w:spacing w:after="0" w:line="240" w:lineRule="auto"/>
        <w:ind w:left="360"/>
        <w:jc w:val="both"/>
      </w:pPr>
      <w:r w:rsidRPr="009429A1">
        <w:t xml:space="preserve">Γιώργος </w:t>
      </w:r>
      <w:proofErr w:type="spellStart"/>
      <w:r w:rsidRPr="009429A1">
        <w:t>Τσιώλης</w:t>
      </w:r>
      <w:proofErr w:type="spellEnd"/>
      <w:r w:rsidRPr="009429A1">
        <w:t xml:space="preserve"> (ΕΠΙ, Πανεπιστήμιο Κρήτης)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</w:p>
    <w:p w:rsidR="00B03F8D" w:rsidRPr="009429A1" w:rsidRDefault="00B03F8D" w:rsidP="00D54006">
      <w:pPr>
        <w:spacing w:after="0" w:line="240" w:lineRule="auto"/>
        <w:jc w:val="both"/>
      </w:pPr>
    </w:p>
    <w:p w:rsidR="00B03F8D" w:rsidRPr="009429A1" w:rsidRDefault="00B03F8D" w:rsidP="00D54006">
      <w:pPr>
        <w:spacing w:after="0" w:line="240" w:lineRule="auto"/>
        <w:jc w:val="both"/>
      </w:pPr>
      <w:bookmarkStart w:id="0" w:name="_GoBack"/>
      <w:bookmarkEnd w:id="0"/>
    </w:p>
    <w:sectPr w:rsidR="00B03F8D" w:rsidRPr="009429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4D0"/>
    <w:multiLevelType w:val="hybridMultilevel"/>
    <w:tmpl w:val="8710ED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B1A93"/>
    <w:multiLevelType w:val="hybridMultilevel"/>
    <w:tmpl w:val="664C0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8D"/>
    <w:rsid w:val="00017140"/>
    <w:rsid w:val="0010391E"/>
    <w:rsid w:val="00186964"/>
    <w:rsid w:val="001A2E5A"/>
    <w:rsid w:val="00327AE7"/>
    <w:rsid w:val="00352329"/>
    <w:rsid w:val="003909C8"/>
    <w:rsid w:val="004A5C18"/>
    <w:rsid w:val="006629AA"/>
    <w:rsid w:val="008E526E"/>
    <w:rsid w:val="009429A1"/>
    <w:rsid w:val="009601A0"/>
    <w:rsid w:val="00A61DD9"/>
    <w:rsid w:val="00A674B5"/>
    <w:rsid w:val="00B03F8D"/>
    <w:rsid w:val="00B57810"/>
    <w:rsid w:val="00C217C6"/>
    <w:rsid w:val="00C255B2"/>
    <w:rsid w:val="00D42F48"/>
    <w:rsid w:val="00D54006"/>
    <w:rsid w:val="00DF4991"/>
    <w:rsid w:val="00F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601A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601A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601A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601A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601A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6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01A0"/>
    <w:rPr>
      <w:rFonts w:ascii="Tahoma" w:hAnsi="Tahoma" w:cs="Tahoma"/>
      <w:sz w:val="16"/>
      <w:szCs w:val="16"/>
    </w:rPr>
  </w:style>
  <w:style w:type="character" w:customStyle="1" w:styleId="pg-1fc1">
    <w:name w:val="pg-1fc1"/>
    <w:basedOn w:val="a0"/>
    <w:rsid w:val="009429A1"/>
  </w:style>
  <w:style w:type="character" w:styleId="-">
    <w:name w:val="Hyperlink"/>
    <w:basedOn w:val="a0"/>
    <w:uiPriority w:val="99"/>
    <w:unhideWhenUsed/>
    <w:rsid w:val="00942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601A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601A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601A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601A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601A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6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01A0"/>
    <w:rPr>
      <w:rFonts w:ascii="Tahoma" w:hAnsi="Tahoma" w:cs="Tahoma"/>
      <w:sz w:val="16"/>
      <w:szCs w:val="16"/>
    </w:rPr>
  </w:style>
  <w:style w:type="character" w:customStyle="1" w:styleId="pg-1fc1">
    <w:name w:val="pg-1fc1"/>
    <w:basedOn w:val="a0"/>
    <w:rsid w:val="009429A1"/>
  </w:style>
  <w:style w:type="character" w:styleId="-">
    <w:name w:val="Hyperlink"/>
    <w:basedOn w:val="a0"/>
    <w:uiPriority w:val="99"/>
    <w:unhideWhenUsed/>
    <w:rsid w:val="00942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oula@otenet.gr" TargetMode="External"/><Relationship Id="rId3" Type="http://schemas.openxmlformats.org/officeDocument/2006/relationships/styles" Target="styles.xml"/><Relationship Id="rId7" Type="http://schemas.openxmlformats.org/officeDocument/2006/relationships/hyperlink" Target="mailto:rvboe@yaho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752C-919D-4253-8196-0BDA235C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User-laptop</dc:creator>
  <cp:lastModifiedBy>User-laptop</cp:lastModifiedBy>
  <cp:revision>4</cp:revision>
  <dcterms:created xsi:type="dcterms:W3CDTF">2016-01-17T16:53:00Z</dcterms:created>
  <dcterms:modified xsi:type="dcterms:W3CDTF">2016-01-24T21:26:00Z</dcterms:modified>
</cp:coreProperties>
</file>