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60C4B" w:rsidRPr="00530CA1" w:rsidRDefault="00EE403F" w:rsidP="00D60C4B">
      <w:pPr>
        <w:spacing w:after="0" w:line="240" w:lineRule="auto"/>
        <w:ind w:left="720" w:firstLine="720"/>
        <w:rPr>
          <w:rFonts w:eastAsia="Times New Roman" w:cstheme="minorHAnsi"/>
          <w:b/>
          <w:color w:val="0070C0"/>
        </w:rPr>
      </w:pPr>
      <w:r w:rsidRPr="00530CA1">
        <w:rPr>
          <w:rFonts w:eastAsia="Times New Roman" w:cstheme="minorHAnsi"/>
          <w:b/>
          <w:color w:val="0070C0"/>
        </w:rPr>
        <w:fldChar w:fldCharType="begin"/>
      </w:r>
      <w:r w:rsidR="00D60C4B" w:rsidRPr="00530CA1">
        <w:rPr>
          <w:rFonts w:eastAsia="Times New Roman" w:cstheme="minorHAnsi"/>
          <w:b/>
          <w:color w:val="0070C0"/>
        </w:rPr>
        <w:instrText xml:space="preserve"> HYPERLINK "http://lupusinfabula.gr/fath/2o-festival-afigisis-thessaloniki" \t "_blank" </w:instrText>
      </w:r>
      <w:r w:rsidRPr="00530CA1">
        <w:rPr>
          <w:rFonts w:eastAsia="Times New Roman" w:cstheme="minorHAnsi"/>
          <w:b/>
          <w:color w:val="0070C0"/>
        </w:rPr>
        <w:fldChar w:fldCharType="separate"/>
      </w:r>
      <w:r w:rsidR="00D60C4B" w:rsidRPr="00530CA1">
        <w:rPr>
          <w:rFonts w:eastAsia="Times New Roman" w:cstheme="minorHAnsi"/>
          <w:b/>
          <w:color w:val="0070C0"/>
          <w:u w:val="single"/>
        </w:rPr>
        <w:t>2ο Φεστιβάλ Αφήγησης Θεσσαλονίκης // 12-20 Νοεμβρίου 2016</w:t>
      </w:r>
      <w:r w:rsidRPr="00530CA1">
        <w:rPr>
          <w:rFonts w:eastAsia="Times New Roman" w:cstheme="minorHAnsi"/>
          <w:b/>
          <w:color w:val="0070C0"/>
        </w:rPr>
        <w:fldChar w:fldCharType="end"/>
      </w:r>
    </w:p>
    <w:p w:rsidR="00D60C4B" w:rsidRPr="00530CA1" w:rsidRDefault="00D60C4B" w:rsidP="00D60C4B">
      <w:pPr>
        <w:spacing w:after="0" w:line="240" w:lineRule="auto"/>
        <w:ind w:left="1440" w:firstLine="720"/>
        <w:rPr>
          <w:rFonts w:eastAsia="Times New Roman" w:cstheme="minorHAnsi"/>
          <w:color w:val="0070C0"/>
        </w:rPr>
      </w:pPr>
    </w:p>
    <w:p w:rsidR="00D60C4B" w:rsidRPr="00530CA1" w:rsidRDefault="00D60C4B" w:rsidP="00D60C4B">
      <w:pPr>
        <w:spacing w:after="0" w:line="240" w:lineRule="auto"/>
        <w:ind w:left="1440" w:firstLine="720"/>
        <w:rPr>
          <w:rFonts w:eastAsia="Times New Roman" w:cstheme="minorHAnsi"/>
          <w:color w:val="0070C0"/>
        </w:rPr>
      </w:pPr>
      <w:r w:rsidRPr="00D60C4B">
        <w:rPr>
          <w:rFonts w:eastAsia="Times New Roman" w:cstheme="minorHAnsi"/>
          <w:color w:val="222222"/>
        </w:rPr>
        <w:t>Από την </w:t>
      </w:r>
      <w:hyperlink r:id="rId5" w:tgtFrame="_blank" w:history="1">
        <w:r w:rsidRPr="00530CA1">
          <w:rPr>
            <w:rFonts w:eastAsia="Times New Roman" w:cstheme="minorHAnsi"/>
            <w:b/>
            <w:color w:val="0070C0"/>
            <w:u w:val="single"/>
          </w:rPr>
          <w:t>Ομάδα Αφήγησης </w:t>
        </w:r>
        <w:r w:rsidRPr="00530CA1">
          <w:rPr>
            <w:rFonts w:eastAsia="Times New Roman" w:cstheme="minorHAnsi"/>
            <w:b/>
            <w:color w:val="0070C0"/>
            <w:u w:val="single"/>
            <w:lang w:val="en-US"/>
          </w:rPr>
          <w:t>Lupus in </w:t>
        </w:r>
        <w:proofErr w:type="spellStart"/>
        <w:r w:rsidRPr="00530CA1">
          <w:rPr>
            <w:rFonts w:eastAsia="Times New Roman" w:cstheme="minorHAnsi"/>
            <w:b/>
            <w:color w:val="0070C0"/>
            <w:u w:val="single"/>
            <w:lang w:val="en-US"/>
          </w:rPr>
          <w:t>fabula</w:t>
        </w:r>
        <w:proofErr w:type="spellEnd"/>
      </w:hyperlink>
    </w:p>
    <w:p w:rsidR="00D60C4B" w:rsidRPr="00581486" w:rsidRDefault="00D60C4B" w:rsidP="00D60C4B">
      <w:pPr>
        <w:spacing w:after="0" w:line="240" w:lineRule="auto"/>
        <w:ind w:left="1440"/>
        <w:rPr>
          <w:rFonts w:eastAsia="Times New Roman" w:cstheme="minorHAnsi"/>
          <w:color w:val="222222"/>
        </w:rPr>
      </w:pPr>
    </w:p>
    <w:p w:rsidR="00D60C4B" w:rsidRPr="00D60C4B" w:rsidRDefault="00D60C4B" w:rsidP="00D60C4B">
      <w:pPr>
        <w:spacing w:after="0" w:line="240" w:lineRule="auto"/>
        <w:ind w:left="1440"/>
        <w:rPr>
          <w:rFonts w:eastAsia="Times New Roman" w:cstheme="minorHAnsi"/>
          <w:color w:val="222222"/>
        </w:rPr>
      </w:pPr>
      <w:r w:rsidRPr="00D60C4B">
        <w:rPr>
          <w:rFonts w:eastAsia="Times New Roman" w:cstheme="minorHAnsi"/>
          <w:color w:val="222222"/>
        </w:rPr>
        <w:t xml:space="preserve">   Tόπος: forum δημιουργίας ΑΒΓΟ / Πολυχώρος ΕΝΩ</w:t>
      </w:r>
    </w:p>
    <w:p w:rsidR="00D60C4B" w:rsidRPr="00D60C4B" w:rsidRDefault="00D60C4B" w:rsidP="00D60C4B">
      <w:pPr>
        <w:spacing w:after="0" w:line="240" w:lineRule="auto"/>
        <w:rPr>
          <w:rFonts w:eastAsia="Times New Roman" w:cstheme="minorHAnsi"/>
          <w:color w:val="222222"/>
        </w:rPr>
      </w:pPr>
      <w:r w:rsidRPr="00D60C4B">
        <w:rPr>
          <w:rFonts w:eastAsia="Times New Roman" w:cstheme="minorHAnsi"/>
          <w:color w:val="222222"/>
        </w:rPr>
        <w:t> </w:t>
      </w:r>
    </w:p>
    <w:p w:rsidR="00D60C4B" w:rsidRPr="00581486" w:rsidRDefault="00D60C4B" w:rsidP="00D60C4B">
      <w:pPr>
        <w:spacing w:after="0" w:line="240" w:lineRule="auto"/>
        <w:rPr>
          <w:rFonts w:eastAsia="Times New Roman" w:cstheme="minorHAnsi"/>
          <w:color w:val="222222"/>
        </w:rPr>
      </w:pPr>
    </w:p>
    <w:p w:rsidR="00D60C4B" w:rsidRPr="00D60C4B" w:rsidRDefault="00D60C4B" w:rsidP="00D60C4B">
      <w:pPr>
        <w:spacing w:after="0" w:line="240" w:lineRule="auto"/>
        <w:rPr>
          <w:rFonts w:eastAsia="Times New Roman" w:cstheme="minorHAnsi"/>
          <w:color w:val="222222"/>
        </w:rPr>
      </w:pPr>
      <w:r w:rsidRPr="00D60C4B">
        <w:rPr>
          <w:rFonts w:eastAsia="Times New Roman" w:cstheme="minorHAnsi"/>
          <w:color w:val="222222"/>
        </w:rPr>
        <w:t>Το 2ο Φεστιβάλ Αφήγησης Θεσσαλονίκης είναι γεγονός!</w:t>
      </w:r>
    </w:p>
    <w:p w:rsidR="00D60C4B" w:rsidRPr="00D60C4B" w:rsidRDefault="00D60C4B" w:rsidP="00D60C4B">
      <w:pPr>
        <w:spacing w:after="0" w:line="240" w:lineRule="auto"/>
        <w:rPr>
          <w:rFonts w:eastAsia="Times New Roman" w:cstheme="minorHAnsi"/>
          <w:color w:val="222222"/>
        </w:rPr>
      </w:pPr>
    </w:p>
    <w:p w:rsidR="00D60C4B" w:rsidRPr="00D60C4B" w:rsidRDefault="00D60C4B" w:rsidP="00D60C4B">
      <w:pPr>
        <w:spacing w:after="0" w:line="240" w:lineRule="auto"/>
        <w:rPr>
          <w:rFonts w:eastAsia="Times New Roman" w:cstheme="minorHAnsi"/>
          <w:color w:val="222222"/>
        </w:rPr>
      </w:pPr>
      <w:r w:rsidRPr="00D60C4B">
        <w:rPr>
          <w:rFonts w:eastAsia="Times New Roman" w:cstheme="minorHAnsi"/>
          <w:color w:val="222222"/>
        </w:rPr>
        <w:t>Από το Σάββατο 12, έως την Κυριακή 20 Νοεμβρίου 2016 κλείνουμε τα μάτια και χανόμαστε στη χώρα των ιστοριών, περνάμε από σύμπαντα σοφίας και αιώνες μνήμης. Εργαστήρια, παραστάσεις και μια καινούργια πρωτοβουλία, που φιλοδοξεί να γίνει θεσμός, είναι οι σταθμοί μας στο ταξίδι.</w:t>
      </w:r>
    </w:p>
    <w:p w:rsidR="00D60C4B" w:rsidRPr="00D60C4B" w:rsidRDefault="00D60C4B" w:rsidP="00D60C4B">
      <w:pPr>
        <w:spacing w:after="0" w:line="240" w:lineRule="auto"/>
        <w:rPr>
          <w:rFonts w:eastAsia="Times New Roman" w:cstheme="minorHAnsi"/>
          <w:color w:val="222222"/>
        </w:rPr>
      </w:pPr>
    </w:p>
    <w:p w:rsidR="00D60C4B" w:rsidRPr="00D60C4B" w:rsidRDefault="00D60C4B" w:rsidP="00D60C4B">
      <w:pPr>
        <w:spacing w:after="0" w:line="240" w:lineRule="auto"/>
        <w:rPr>
          <w:rFonts w:eastAsia="Times New Roman" w:cstheme="minorHAnsi"/>
          <w:color w:val="222222"/>
        </w:rPr>
      </w:pPr>
      <w:r w:rsidRPr="00D60C4B">
        <w:rPr>
          <w:rFonts w:eastAsia="Times New Roman" w:cstheme="minorHAnsi"/>
          <w:color w:val="222222"/>
        </w:rPr>
        <w:t>Το σήμα για την έναρξη του 2ου ΦΑΘ, το Σάββατο 12 Νοεμβρίου, δίνει μια αφηγήτρια που μας τίμησε με την παρουσία της και στην περσινή διοργάνωση, η </w:t>
      </w:r>
      <w:r w:rsidRPr="00D60C4B">
        <w:rPr>
          <w:rFonts w:eastAsia="Times New Roman" w:cstheme="minorHAnsi"/>
          <w:b/>
          <w:bCs/>
          <w:color w:val="222222"/>
        </w:rPr>
        <w:t>Ανθή Θάνου</w:t>
      </w:r>
      <w:r w:rsidRPr="00D60C4B">
        <w:rPr>
          <w:rFonts w:eastAsia="Times New Roman" w:cstheme="minorHAnsi"/>
          <w:color w:val="222222"/>
        </w:rPr>
        <w:t>, με μία παράσταση αλλιώτικη, μεταμεσονύκτια και … σαρκοβόρα! </w:t>
      </w:r>
    </w:p>
    <w:p w:rsidR="00D60C4B" w:rsidRPr="00D60C4B" w:rsidRDefault="00D60C4B" w:rsidP="00D60C4B">
      <w:pPr>
        <w:spacing w:after="0" w:line="240" w:lineRule="auto"/>
        <w:rPr>
          <w:rFonts w:eastAsia="Times New Roman" w:cstheme="minorHAnsi"/>
          <w:color w:val="222222"/>
        </w:rPr>
      </w:pPr>
    </w:p>
    <w:p w:rsidR="00D60C4B" w:rsidRPr="00D60C4B" w:rsidRDefault="00D60C4B" w:rsidP="00D60C4B">
      <w:pPr>
        <w:spacing w:after="0" w:line="240" w:lineRule="auto"/>
        <w:rPr>
          <w:rFonts w:eastAsia="Times New Roman" w:cstheme="minorHAnsi"/>
          <w:color w:val="222222"/>
        </w:rPr>
      </w:pPr>
      <w:r w:rsidRPr="00D60C4B">
        <w:rPr>
          <w:rFonts w:eastAsia="Times New Roman" w:cstheme="minorHAnsi"/>
          <w:color w:val="222222"/>
        </w:rPr>
        <w:t>Η συνέχεια του Φεστιβάλ είναι αφιερωμένη στους νέους αφηγητές. Η Τρίτη, 15 του Νοέμβρη, είναι ένα </w:t>
      </w:r>
      <w:hyperlink r:id="rId6" w:tgtFrame="_blank" w:history="1">
        <w:r w:rsidRPr="00530CA1">
          <w:rPr>
            <w:rFonts w:eastAsia="Times New Roman" w:cstheme="minorHAnsi"/>
            <w:b/>
            <w:bCs/>
            <w:color w:val="0070C0"/>
            <w:u w:val="single"/>
          </w:rPr>
          <w:t>ανοιχτό κάλεσμα</w:t>
        </w:r>
      </w:hyperlink>
      <w:r w:rsidRPr="00D60C4B">
        <w:rPr>
          <w:rFonts w:eastAsia="Times New Roman" w:cstheme="minorHAnsi"/>
          <w:b/>
          <w:bCs/>
          <w:color w:val="222222"/>
        </w:rPr>
        <w:t> </w:t>
      </w:r>
      <w:r w:rsidRPr="00D60C4B">
        <w:rPr>
          <w:rFonts w:eastAsia="Times New Roman" w:cstheme="minorHAnsi"/>
          <w:color w:val="222222"/>
        </w:rPr>
        <w:t>σε όλους εκείνους που έχουν ιστορίες και αναζητούν παρέα για να τις μοιραστούν. Πάρτε λοιπόν τις ιστορίες σας και ελάτε, εμείς βάζουμε τα υπόλοιπα.</w:t>
      </w:r>
    </w:p>
    <w:p w:rsidR="00D60C4B" w:rsidRPr="00D60C4B" w:rsidRDefault="00D60C4B" w:rsidP="00D60C4B">
      <w:pPr>
        <w:spacing w:after="0" w:line="240" w:lineRule="auto"/>
        <w:rPr>
          <w:rFonts w:eastAsia="Times New Roman" w:cstheme="minorHAnsi"/>
          <w:color w:val="222222"/>
        </w:rPr>
      </w:pPr>
    </w:p>
    <w:p w:rsidR="00D60C4B" w:rsidRPr="00D60C4B" w:rsidRDefault="00D60C4B" w:rsidP="00D60C4B">
      <w:pPr>
        <w:spacing w:after="0" w:line="240" w:lineRule="auto"/>
        <w:rPr>
          <w:rFonts w:eastAsia="Times New Roman" w:cstheme="minorHAnsi"/>
          <w:color w:val="222222"/>
        </w:rPr>
      </w:pPr>
      <w:r w:rsidRPr="00D60C4B">
        <w:rPr>
          <w:rFonts w:eastAsia="Times New Roman" w:cstheme="minorHAnsi"/>
          <w:color w:val="222222"/>
        </w:rPr>
        <w:t>Έπειτα, η σκυτάλη περνά στους τεχνίτες της αφήγησης. Τα </w:t>
      </w:r>
      <w:hyperlink r:id="rId7" w:tgtFrame="_blank" w:history="1">
        <w:r w:rsidRPr="00530CA1">
          <w:rPr>
            <w:rFonts w:eastAsia="Times New Roman" w:cstheme="minorHAnsi"/>
            <w:b/>
            <w:bCs/>
            <w:color w:val="0070C0"/>
            <w:u w:val="single"/>
          </w:rPr>
          <w:t>εργαστήρια</w:t>
        </w:r>
      </w:hyperlink>
      <w:r w:rsidRPr="00530CA1">
        <w:rPr>
          <w:rFonts w:eastAsia="Times New Roman" w:cstheme="minorHAnsi"/>
          <w:b/>
          <w:bCs/>
          <w:color w:val="0070C0"/>
        </w:rPr>
        <w:t> </w:t>
      </w:r>
      <w:r w:rsidRPr="00D60C4B">
        <w:rPr>
          <w:rFonts w:eastAsia="Times New Roman" w:cstheme="minorHAnsi"/>
          <w:color w:val="222222"/>
        </w:rPr>
        <w:t>του 2ου ΦΑΘ από την Παρασκευή 18 ως και την Κυριακή 20 Νοεμβρίου, είναι αφιερωμένα στις αφηγηματικές τεχνικές, σε εκείνα τα μέσα που χαρίζουν στη φαντασία του αφηγητή συνοχή, στόχο και φωνή. Φημισμένοι αφηγητές έχουν αναλάβει να μας εξηγήσουν:</w:t>
      </w:r>
    </w:p>
    <w:p w:rsidR="00D60C4B" w:rsidRPr="00D60C4B" w:rsidRDefault="00D60C4B" w:rsidP="00D60C4B">
      <w:pPr>
        <w:spacing w:after="0" w:line="240" w:lineRule="auto"/>
        <w:rPr>
          <w:rFonts w:eastAsia="Times New Roman" w:cstheme="minorHAnsi"/>
          <w:color w:val="222222"/>
        </w:rPr>
      </w:pPr>
    </w:p>
    <w:p w:rsidR="00D60C4B" w:rsidRPr="00D60C4B" w:rsidRDefault="00D60C4B" w:rsidP="00D60C4B">
      <w:pPr>
        <w:spacing w:after="0" w:line="240" w:lineRule="auto"/>
        <w:rPr>
          <w:rFonts w:eastAsia="Times New Roman" w:cstheme="minorHAnsi"/>
          <w:color w:val="222222"/>
        </w:rPr>
      </w:pPr>
      <w:r w:rsidRPr="00D60C4B">
        <w:rPr>
          <w:rFonts w:eastAsia="Times New Roman" w:cstheme="minorHAnsi"/>
          <w:color w:val="222222"/>
        </w:rPr>
        <w:t>Η </w:t>
      </w:r>
      <w:r w:rsidRPr="00D60C4B">
        <w:rPr>
          <w:rFonts w:eastAsia="Times New Roman" w:cstheme="minorHAnsi"/>
          <w:b/>
          <w:bCs/>
          <w:color w:val="222222"/>
        </w:rPr>
        <w:t>Αγνή Στρουμπούλη </w:t>
      </w:r>
      <w:r w:rsidRPr="00D60C4B">
        <w:rPr>
          <w:rFonts w:eastAsia="Times New Roman" w:cstheme="minorHAnsi"/>
          <w:color w:val="222222"/>
        </w:rPr>
        <w:t>μας καλεί να ψηλαφίσουμε τον μυθικό μας εαυτό και να αναζητήσουμε τον μίτο που ενώνει το χθες των παραμυθιών με το σήμερα της ζωής μας. </w:t>
      </w:r>
    </w:p>
    <w:p w:rsidR="00D60C4B" w:rsidRPr="00D60C4B" w:rsidRDefault="00D60C4B" w:rsidP="00D60C4B">
      <w:pPr>
        <w:spacing w:after="0" w:line="240" w:lineRule="auto"/>
        <w:rPr>
          <w:rFonts w:eastAsia="Times New Roman" w:cstheme="minorHAnsi"/>
          <w:color w:val="222222"/>
        </w:rPr>
      </w:pPr>
    </w:p>
    <w:p w:rsidR="00D60C4B" w:rsidRPr="00D60C4B" w:rsidRDefault="00D60C4B" w:rsidP="00D60C4B">
      <w:pPr>
        <w:spacing w:after="0" w:line="240" w:lineRule="auto"/>
        <w:rPr>
          <w:rFonts w:eastAsia="Times New Roman" w:cstheme="minorHAnsi"/>
          <w:color w:val="222222"/>
        </w:rPr>
      </w:pPr>
      <w:r w:rsidRPr="00D60C4B">
        <w:rPr>
          <w:rFonts w:eastAsia="Times New Roman" w:cstheme="minorHAnsi"/>
          <w:color w:val="222222"/>
        </w:rPr>
        <w:t>Ο </w:t>
      </w:r>
      <w:r w:rsidRPr="00D60C4B">
        <w:rPr>
          <w:rFonts w:eastAsia="Times New Roman" w:cstheme="minorHAnsi"/>
          <w:b/>
          <w:bCs/>
          <w:color w:val="222222"/>
        </w:rPr>
        <w:t>Γιώργος Ευγενικός </w:t>
      </w:r>
      <w:r w:rsidRPr="00D60C4B">
        <w:rPr>
          <w:rFonts w:eastAsia="Times New Roman" w:cstheme="minorHAnsi"/>
          <w:color w:val="222222"/>
        </w:rPr>
        <w:t>μοιράζεται τα μυστικά της μνήμης και της μνημονικής, βρίσκοντας οδηγούς από τους αρχαίους ραψωδούς έως τον ψηφιακό κόσμο.</w:t>
      </w:r>
    </w:p>
    <w:p w:rsidR="00D60C4B" w:rsidRPr="00D60C4B" w:rsidRDefault="00D60C4B" w:rsidP="00D60C4B">
      <w:pPr>
        <w:spacing w:after="0" w:line="240" w:lineRule="auto"/>
        <w:rPr>
          <w:rFonts w:eastAsia="Times New Roman" w:cstheme="minorHAnsi"/>
          <w:color w:val="222222"/>
        </w:rPr>
      </w:pPr>
    </w:p>
    <w:p w:rsidR="00D60C4B" w:rsidRPr="00D60C4B" w:rsidRDefault="00D60C4B" w:rsidP="00D60C4B">
      <w:pPr>
        <w:spacing w:after="0" w:line="240" w:lineRule="auto"/>
        <w:rPr>
          <w:rFonts w:eastAsia="Times New Roman" w:cstheme="minorHAnsi"/>
          <w:color w:val="222222"/>
        </w:rPr>
      </w:pPr>
      <w:r w:rsidRPr="00D60C4B">
        <w:rPr>
          <w:rFonts w:eastAsia="Times New Roman" w:cstheme="minorHAnsi"/>
          <w:color w:val="222222"/>
        </w:rPr>
        <w:t>Ο </w:t>
      </w:r>
      <w:r w:rsidRPr="00D60C4B">
        <w:rPr>
          <w:rFonts w:eastAsia="Times New Roman" w:cstheme="minorHAnsi"/>
          <w:b/>
          <w:bCs/>
          <w:color w:val="222222"/>
        </w:rPr>
        <w:t>Δημήτρης Προύσαλης </w:t>
      </w:r>
      <w:r w:rsidRPr="00D60C4B">
        <w:rPr>
          <w:rFonts w:eastAsia="Times New Roman" w:cstheme="minorHAnsi"/>
          <w:color w:val="222222"/>
        </w:rPr>
        <w:t>μας μυεί στην τεχνική της εικονοποίησης του λόγου και της οικειοποίησης των ιστοριών που συναντάμε και θέλουμε να αφηγηθούμε.</w:t>
      </w:r>
    </w:p>
    <w:p w:rsidR="00D60C4B" w:rsidRPr="00D60C4B" w:rsidRDefault="00D60C4B" w:rsidP="00D60C4B">
      <w:pPr>
        <w:spacing w:after="0" w:line="240" w:lineRule="auto"/>
        <w:rPr>
          <w:rFonts w:eastAsia="Times New Roman" w:cstheme="minorHAnsi"/>
          <w:color w:val="222222"/>
        </w:rPr>
      </w:pPr>
    </w:p>
    <w:p w:rsidR="00D60C4B" w:rsidRPr="00D60C4B" w:rsidRDefault="00D60C4B" w:rsidP="00D60C4B">
      <w:pPr>
        <w:spacing w:after="0" w:line="240" w:lineRule="auto"/>
        <w:rPr>
          <w:rFonts w:eastAsia="Times New Roman" w:cstheme="minorHAnsi"/>
          <w:color w:val="222222"/>
        </w:rPr>
      </w:pPr>
      <w:r w:rsidRPr="00D60C4B">
        <w:rPr>
          <w:rFonts w:eastAsia="Times New Roman" w:cstheme="minorHAnsi"/>
          <w:color w:val="222222"/>
        </w:rPr>
        <w:t>Στις </w:t>
      </w:r>
      <w:hyperlink r:id="rId8" w:tgtFrame="_blank" w:history="1">
        <w:r w:rsidRPr="00530CA1">
          <w:rPr>
            <w:rFonts w:eastAsia="Times New Roman" w:cstheme="minorHAnsi"/>
            <w:b/>
            <w:bCs/>
            <w:color w:val="0070C0"/>
            <w:u w:val="single"/>
          </w:rPr>
          <w:t>παραστάσεις</w:t>
        </w:r>
      </w:hyperlink>
      <w:r w:rsidRPr="00530CA1">
        <w:rPr>
          <w:rFonts w:eastAsia="Times New Roman" w:cstheme="minorHAnsi"/>
          <w:b/>
          <w:bCs/>
          <w:color w:val="0070C0"/>
        </w:rPr>
        <w:t> </w:t>
      </w:r>
      <w:r w:rsidRPr="00D60C4B">
        <w:rPr>
          <w:rFonts w:eastAsia="Times New Roman" w:cstheme="minorHAnsi"/>
          <w:color w:val="222222"/>
        </w:rPr>
        <w:t>του 2ου ΦΑΘ, η Αγνή Στρουμπούλη αφηγείται για ανεξιχνίαστες γριές, ο Γιώργος Ευγενικός για τον Κωνσταντίν - τον "δικό μας" Αλαντίν-, ενώ ο Δημήτρης Προύσαλης φέρνει μπροστά μας μια μεγάλη παρέα ηρώων που πέρασαν από αναποδιές και νίκησαν. Ο πολύχρωμος κόσμος των παραστάσεων του 2ου ΦΑΘ μας κοιτά στα ματιά και μας θυμίζει πως τα πράγματα μπορούν να είναι και κάπως αλλιώς.</w:t>
      </w:r>
    </w:p>
    <w:p w:rsidR="00D60C4B" w:rsidRPr="00D60C4B" w:rsidRDefault="00D60C4B" w:rsidP="00D60C4B">
      <w:pPr>
        <w:spacing w:after="0" w:line="240" w:lineRule="auto"/>
        <w:rPr>
          <w:rFonts w:eastAsia="Times New Roman" w:cstheme="minorHAnsi"/>
          <w:color w:val="222222"/>
        </w:rPr>
      </w:pPr>
    </w:p>
    <w:p w:rsidR="00D60C4B" w:rsidRPr="00D60C4B" w:rsidRDefault="00D60C4B" w:rsidP="00D60C4B">
      <w:pPr>
        <w:spacing w:after="0" w:line="240" w:lineRule="auto"/>
        <w:rPr>
          <w:rFonts w:eastAsia="Times New Roman" w:cstheme="minorHAnsi"/>
          <w:color w:val="222222"/>
        </w:rPr>
      </w:pPr>
      <w:r w:rsidRPr="00D60C4B">
        <w:rPr>
          <w:rFonts w:eastAsia="Times New Roman" w:cstheme="minorHAnsi"/>
          <w:color w:val="222222"/>
        </w:rPr>
        <w:t>Στις παραστάσεις, την Ανθή Θάνου συνοδεύει μουσικά ο </w:t>
      </w:r>
      <w:r w:rsidRPr="00D60C4B">
        <w:rPr>
          <w:rFonts w:eastAsia="Times New Roman" w:cstheme="minorHAnsi"/>
          <w:b/>
          <w:bCs/>
          <w:color w:val="222222"/>
        </w:rPr>
        <w:t>Αλέξανδρος Μακρής</w:t>
      </w:r>
      <w:r w:rsidRPr="00D60C4B">
        <w:rPr>
          <w:rFonts w:eastAsia="Times New Roman" w:cstheme="minorHAnsi"/>
          <w:color w:val="222222"/>
        </w:rPr>
        <w:t>, την Αγνή Στρουμπούλη ο </w:t>
      </w:r>
      <w:r w:rsidRPr="00D60C4B">
        <w:rPr>
          <w:rFonts w:eastAsia="Times New Roman" w:cstheme="minorHAnsi"/>
          <w:b/>
          <w:bCs/>
          <w:color w:val="222222"/>
        </w:rPr>
        <w:t>Σταύρος Παργινός </w:t>
      </w:r>
      <w:r w:rsidRPr="00D60C4B">
        <w:rPr>
          <w:rFonts w:eastAsia="Times New Roman" w:cstheme="minorHAnsi"/>
          <w:color w:val="222222"/>
        </w:rPr>
        <w:t>και τον Γιώργο Ευγενικό ο </w:t>
      </w:r>
      <w:r w:rsidRPr="00D60C4B">
        <w:rPr>
          <w:rFonts w:eastAsia="Times New Roman" w:cstheme="minorHAnsi"/>
          <w:b/>
          <w:bCs/>
          <w:color w:val="222222"/>
        </w:rPr>
        <w:t>Εμμανουήλ Παλιάκης</w:t>
      </w:r>
      <w:r w:rsidRPr="00D60C4B">
        <w:rPr>
          <w:rFonts w:eastAsia="Times New Roman" w:cstheme="minorHAnsi"/>
          <w:color w:val="222222"/>
        </w:rPr>
        <w:t>. Όλοι τους αντλούν νότες από τη μαγεία των ιστοριών για να τις ξαναπροσφέρουν πίσω σε αυτές, σε μια οργανική συνύπαρξη.</w:t>
      </w:r>
    </w:p>
    <w:p w:rsidR="00D60C4B" w:rsidRPr="00D60C4B" w:rsidRDefault="00D60C4B" w:rsidP="00D60C4B">
      <w:pPr>
        <w:spacing w:after="0" w:line="240" w:lineRule="auto"/>
        <w:rPr>
          <w:rFonts w:eastAsia="Times New Roman" w:cstheme="minorHAnsi"/>
          <w:color w:val="222222"/>
        </w:rPr>
      </w:pPr>
    </w:p>
    <w:p w:rsidR="00D60C4B" w:rsidRPr="00D60C4B" w:rsidRDefault="00D60C4B" w:rsidP="00D60C4B">
      <w:pPr>
        <w:spacing w:after="0" w:line="240" w:lineRule="auto"/>
        <w:rPr>
          <w:rFonts w:eastAsia="Times New Roman" w:cstheme="minorHAnsi"/>
          <w:color w:val="222222"/>
        </w:rPr>
      </w:pPr>
      <w:r w:rsidRPr="00D60C4B">
        <w:rPr>
          <w:rFonts w:eastAsia="Times New Roman" w:cstheme="minorHAnsi"/>
          <w:color w:val="222222"/>
        </w:rPr>
        <w:t>Όλα αυτά στο forum δημιουργίας ΑΒΓΟ (Βαλαωρίτου 4) και στον Πολυχώρο ΕΝΩ (Ερμού και Ίωνος Δραγούμη γωνία).</w:t>
      </w:r>
    </w:p>
    <w:p w:rsidR="00D60C4B" w:rsidRPr="00D60C4B" w:rsidRDefault="00D60C4B" w:rsidP="00D60C4B">
      <w:pPr>
        <w:spacing w:after="0" w:line="240" w:lineRule="auto"/>
        <w:rPr>
          <w:rFonts w:eastAsia="Times New Roman" w:cstheme="minorHAnsi"/>
          <w:color w:val="222222"/>
        </w:rPr>
      </w:pPr>
      <w:r w:rsidRPr="00D60C4B">
        <w:rPr>
          <w:rFonts w:eastAsia="Times New Roman" w:cstheme="minorHAnsi"/>
          <w:color w:val="222222"/>
        </w:rPr>
        <w:t> </w:t>
      </w:r>
    </w:p>
    <w:p w:rsidR="00D60C4B" w:rsidRPr="00D60C4B" w:rsidRDefault="00D60C4B" w:rsidP="00D60C4B">
      <w:pPr>
        <w:spacing w:after="0" w:line="240" w:lineRule="auto"/>
        <w:rPr>
          <w:rFonts w:eastAsia="Times New Roman" w:cstheme="minorHAnsi"/>
          <w:color w:val="222222"/>
        </w:rPr>
      </w:pPr>
      <w:r w:rsidRPr="00D60C4B">
        <w:rPr>
          <w:rFonts w:eastAsia="Times New Roman" w:cstheme="minorHAnsi"/>
          <w:color w:val="222222"/>
        </w:rPr>
        <w:lastRenderedPageBreak/>
        <w:t>Για περισσότερες πληροφορίες επισκεφτείτε την ιστοσελίδα μας </w:t>
      </w:r>
      <w:hyperlink r:id="rId9" w:tgtFrame="_blank" w:history="1">
        <w:r w:rsidRPr="00D60C4B">
          <w:rPr>
            <w:rFonts w:eastAsia="Times New Roman" w:cstheme="minorHAnsi"/>
            <w:color w:val="1155CC"/>
            <w:u w:val="single"/>
            <w:lang w:val="en-US"/>
          </w:rPr>
          <w:t>www</w:t>
        </w:r>
        <w:r w:rsidRPr="00D60C4B">
          <w:rPr>
            <w:rFonts w:eastAsia="Times New Roman" w:cstheme="minorHAnsi"/>
            <w:color w:val="1155CC"/>
            <w:u w:val="single"/>
          </w:rPr>
          <w:t>.</w:t>
        </w:r>
        <w:proofErr w:type="spellStart"/>
        <w:r w:rsidRPr="00D60C4B">
          <w:rPr>
            <w:rFonts w:eastAsia="Times New Roman" w:cstheme="minorHAnsi"/>
            <w:color w:val="1155CC"/>
            <w:u w:val="single"/>
            <w:lang w:val="en-US"/>
          </w:rPr>
          <w:t>lupusinfabula</w:t>
        </w:r>
        <w:proofErr w:type="spellEnd"/>
        <w:r w:rsidRPr="00D60C4B">
          <w:rPr>
            <w:rFonts w:eastAsia="Times New Roman" w:cstheme="minorHAnsi"/>
            <w:color w:val="1155CC"/>
            <w:u w:val="single"/>
          </w:rPr>
          <w:t>.</w:t>
        </w:r>
        <w:r w:rsidRPr="00D60C4B">
          <w:rPr>
            <w:rFonts w:eastAsia="Times New Roman" w:cstheme="minorHAnsi"/>
            <w:color w:val="1155CC"/>
            <w:u w:val="single"/>
            <w:lang w:val="en-US"/>
          </w:rPr>
          <w:t>gr</w:t>
        </w:r>
      </w:hyperlink>
      <w:r w:rsidRPr="00D60C4B">
        <w:rPr>
          <w:rFonts w:eastAsia="Times New Roman" w:cstheme="minorHAnsi"/>
          <w:color w:val="222222"/>
        </w:rPr>
        <w:t> και τη σελίδα μας στο </w:t>
      </w:r>
      <w:r w:rsidRPr="00D60C4B">
        <w:rPr>
          <w:rFonts w:eastAsia="Times New Roman" w:cstheme="minorHAnsi"/>
          <w:color w:val="222222"/>
          <w:lang w:val="en-US"/>
        </w:rPr>
        <w:t>fb Lupus in </w:t>
      </w:r>
      <w:proofErr w:type="spellStart"/>
      <w:r w:rsidRPr="00D60C4B">
        <w:rPr>
          <w:rFonts w:eastAsia="Times New Roman" w:cstheme="minorHAnsi"/>
          <w:color w:val="222222"/>
          <w:lang w:val="en-US"/>
        </w:rPr>
        <w:t>fabula</w:t>
      </w:r>
      <w:proofErr w:type="spellEnd"/>
      <w:r w:rsidRPr="00D60C4B">
        <w:rPr>
          <w:rFonts w:eastAsia="Times New Roman" w:cstheme="minorHAnsi"/>
          <w:color w:val="222222"/>
          <w:lang w:val="en-US"/>
        </w:rPr>
        <w:t> </w:t>
      </w:r>
      <w:r w:rsidRPr="00D60C4B">
        <w:rPr>
          <w:rFonts w:eastAsia="Times New Roman" w:cstheme="minorHAnsi"/>
          <w:color w:val="222222"/>
        </w:rPr>
        <w:t>– Ομάδα Αφήγησης – </w:t>
      </w:r>
      <w:r w:rsidRPr="00D60C4B">
        <w:rPr>
          <w:rFonts w:eastAsia="Times New Roman" w:cstheme="minorHAnsi"/>
          <w:color w:val="222222"/>
          <w:lang w:val="en-US"/>
        </w:rPr>
        <w:t>Storytelling Group</w:t>
      </w:r>
      <w:r w:rsidRPr="00D60C4B">
        <w:rPr>
          <w:rFonts w:eastAsia="Times New Roman" w:cstheme="minorHAnsi"/>
          <w:color w:val="222222"/>
        </w:rPr>
        <w:t>.</w:t>
      </w:r>
    </w:p>
    <w:p w:rsidR="00D60C4B" w:rsidRPr="00D60C4B" w:rsidRDefault="00D60C4B" w:rsidP="00D60C4B">
      <w:pPr>
        <w:spacing w:after="0" w:line="240" w:lineRule="auto"/>
        <w:rPr>
          <w:rFonts w:eastAsia="Times New Roman" w:cstheme="minorHAnsi"/>
          <w:color w:val="222222"/>
        </w:rPr>
      </w:pPr>
    </w:p>
    <w:p w:rsidR="00D60C4B" w:rsidRPr="00530CA1" w:rsidRDefault="00A4608C" w:rsidP="00D60C4B">
      <w:pPr>
        <w:spacing w:after="0" w:line="240" w:lineRule="auto"/>
        <w:rPr>
          <w:rFonts w:eastAsia="Times New Roman" w:cstheme="minorHAnsi"/>
          <w:b/>
          <w:color w:val="0070C0"/>
        </w:rPr>
      </w:pPr>
      <w:hyperlink r:id="rId10" w:tgtFrame="_blank" w:history="1">
        <w:r w:rsidR="00D60C4B" w:rsidRPr="00530CA1">
          <w:rPr>
            <w:rFonts w:eastAsia="Times New Roman" w:cstheme="minorHAnsi"/>
            <w:b/>
            <w:color w:val="0070C0"/>
            <w:u w:val="single"/>
          </w:rPr>
          <w:t>Πρόγραμμα 2</w:t>
        </w:r>
        <w:r w:rsidR="00D60C4B" w:rsidRPr="00530CA1">
          <w:rPr>
            <w:rFonts w:eastAsia="Times New Roman" w:cstheme="minorHAnsi"/>
            <w:b/>
            <w:color w:val="0070C0"/>
            <w:u w:val="single"/>
            <w:vertAlign w:val="superscript"/>
          </w:rPr>
          <w:t>ου</w:t>
        </w:r>
        <w:r w:rsidR="00D60C4B" w:rsidRPr="00530CA1">
          <w:rPr>
            <w:rFonts w:eastAsia="Times New Roman" w:cstheme="minorHAnsi"/>
            <w:b/>
            <w:color w:val="0070C0"/>
            <w:u w:val="single"/>
          </w:rPr>
          <w:t> ΦΑΘ</w:t>
        </w:r>
      </w:hyperlink>
      <w:r w:rsidR="00D60C4B" w:rsidRPr="00530CA1">
        <w:rPr>
          <w:rFonts w:eastAsia="Times New Roman" w:cstheme="minorHAnsi"/>
          <w:b/>
          <w:color w:val="0070C0"/>
        </w:rPr>
        <w:t> - </w:t>
      </w:r>
      <w:hyperlink r:id="rId11" w:tgtFrame="_blank" w:history="1">
        <w:r w:rsidR="00D60C4B" w:rsidRPr="00530CA1">
          <w:rPr>
            <w:rFonts w:eastAsia="Times New Roman" w:cstheme="minorHAnsi"/>
            <w:b/>
            <w:color w:val="0070C0"/>
            <w:u w:val="single"/>
          </w:rPr>
          <w:t>Προϋποθέσεις συμμετοχής</w:t>
        </w:r>
      </w:hyperlink>
    </w:p>
    <w:p w:rsidR="00520388" w:rsidRPr="00530CA1" w:rsidRDefault="00520388" w:rsidP="00D60C4B">
      <w:pPr>
        <w:spacing w:after="0" w:line="240" w:lineRule="auto"/>
        <w:rPr>
          <w:rFonts w:eastAsia="Times New Roman" w:cstheme="minorHAnsi"/>
          <w:b/>
          <w:color w:val="0070C0"/>
        </w:rPr>
      </w:pPr>
    </w:p>
    <w:p w:rsidR="00520388" w:rsidRPr="00530CA1" w:rsidRDefault="002D65E7" w:rsidP="00D60C4B">
      <w:pPr>
        <w:spacing w:after="0" w:line="240" w:lineRule="auto"/>
        <w:rPr>
          <w:rFonts w:eastAsia="Times New Roman" w:cstheme="minorHAnsi"/>
          <w:b/>
          <w:color w:val="0070C0"/>
        </w:rPr>
      </w:pPr>
      <w:hyperlink r:id="rId12" w:history="1">
        <w:r w:rsidR="00520388" w:rsidRPr="00530CA1">
          <w:rPr>
            <w:rStyle w:val="-"/>
            <w:rFonts w:eastAsia="Times New Roman" w:cstheme="minorHAnsi"/>
            <w:b/>
            <w:color w:val="0070C0"/>
          </w:rPr>
          <w:t>Δηλώσεις συμμετοχής</w:t>
        </w:r>
      </w:hyperlink>
    </w:p>
    <w:p w:rsidR="00D60C4B" w:rsidRPr="00D60C4B" w:rsidRDefault="00D60C4B" w:rsidP="00D60C4B">
      <w:pPr>
        <w:spacing w:after="0" w:line="240" w:lineRule="auto"/>
        <w:rPr>
          <w:rFonts w:eastAsia="Times New Roman" w:cstheme="minorHAnsi"/>
          <w:color w:val="222222"/>
        </w:rPr>
      </w:pPr>
    </w:p>
    <w:p w:rsidR="00D60C4B" w:rsidRDefault="00D60C4B" w:rsidP="00D60C4B">
      <w:pPr>
        <w:spacing w:after="0" w:line="240" w:lineRule="auto"/>
        <w:rPr>
          <w:rFonts w:eastAsia="Times New Roman" w:cstheme="minorHAnsi"/>
          <w:color w:val="222222"/>
          <w:lang w:val="en-US"/>
        </w:rPr>
      </w:pPr>
      <w:r w:rsidRPr="00D60C4B">
        <w:rPr>
          <w:rFonts w:eastAsia="Times New Roman" w:cstheme="minorHAnsi"/>
          <w:color w:val="222222"/>
        </w:rPr>
        <w:t>Σας περιμένουμε!</w:t>
      </w:r>
    </w:p>
    <w:p w:rsidR="001557B1" w:rsidRDefault="001557B1" w:rsidP="00D60C4B">
      <w:pPr>
        <w:spacing w:after="0" w:line="240" w:lineRule="auto"/>
        <w:rPr>
          <w:rFonts w:eastAsia="Times New Roman" w:cstheme="minorHAnsi"/>
          <w:color w:val="222222"/>
          <w:lang w:val="en-US"/>
        </w:rPr>
      </w:pPr>
    </w:p>
    <w:p w:rsidR="001557B1" w:rsidRDefault="001557B1" w:rsidP="00D60C4B">
      <w:pPr>
        <w:spacing w:after="0" w:line="240" w:lineRule="auto"/>
        <w:rPr>
          <w:rFonts w:eastAsia="Times New Roman" w:cstheme="minorHAnsi"/>
          <w:color w:val="222222"/>
          <w:lang w:val="en-US"/>
        </w:rPr>
      </w:pPr>
    </w:p>
    <w:p w:rsidR="001557B1" w:rsidRDefault="001557B1" w:rsidP="00D60C4B">
      <w:pPr>
        <w:spacing w:after="0" w:line="240" w:lineRule="auto"/>
        <w:rPr>
          <w:rFonts w:eastAsia="Times New Roman" w:cstheme="minorHAnsi"/>
          <w:color w:val="222222"/>
        </w:rPr>
      </w:pPr>
    </w:p>
    <w:p w:rsidR="00E528EB" w:rsidRPr="00E528EB" w:rsidRDefault="00E528EB" w:rsidP="00D60C4B">
      <w:pPr>
        <w:spacing w:after="0" w:line="240" w:lineRule="auto"/>
        <w:rPr>
          <w:rFonts w:eastAsia="Times New Roman" w:cstheme="minorHAnsi"/>
          <w:color w:val="222222"/>
        </w:rPr>
      </w:pPr>
    </w:p>
    <w:p w:rsidR="001557B1" w:rsidRDefault="001557B1" w:rsidP="00D60C4B">
      <w:pPr>
        <w:spacing w:after="0" w:line="240" w:lineRule="auto"/>
        <w:rPr>
          <w:rFonts w:eastAsia="Times New Roman" w:cstheme="minorHAnsi"/>
          <w:color w:val="222222"/>
          <w:lang w:val="en-US"/>
        </w:rPr>
      </w:pPr>
    </w:p>
    <w:p w:rsidR="001557B1" w:rsidRDefault="001557B1" w:rsidP="00D60C4B">
      <w:pPr>
        <w:spacing w:after="0" w:line="240" w:lineRule="auto"/>
        <w:rPr>
          <w:rFonts w:eastAsia="Times New Roman" w:cstheme="minorHAnsi"/>
          <w:color w:val="222222"/>
          <w:lang w:val="en-US"/>
        </w:rPr>
      </w:pPr>
      <w:r>
        <w:rPr>
          <w:rFonts w:eastAsia="Times New Roman" w:cstheme="minorHAnsi"/>
          <w:noProof/>
          <w:color w:val="222222"/>
        </w:rPr>
        <w:drawing>
          <wp:inline distT="0" distB="0" distL="0" distR="0">
            <wp:extent cx="2262641" cy="2160000"/>
            <wp:effectExtent l="19050" t="0" r="4309" b="0"/>
            <wp:docPr id="3" name="Εικόνα 3" descr="F:\ΦΑΘ\2 ΦΑΘ\LOGOS\ΚΑΤΙ ΓΙΝΕΤΑ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ΦΑΘ\2 ΦΑΘ\LOGOS\ΚΑΤΙ ΓΙΝΕΤΑΙ.jpg"/>
                    <pic:cNvPicPr>
                      <a:picLocks noChangeAspect="1" noChangeArrowheads="1"/>
                    </pic:cNvPicPr>
                  </pic:nvPicPr>
                  <pic:blipFill>
                    <a:blip r:embed="rId13"/>
                    <a:srcRect/>
                    <a:stretch>
                      <a:fillRect/>
                    </a:stretch>
                  </pic:blipFill>
                  <pic:spPr bwMode="auto">
                    <a:xfrm>
                      <a:off x="0" y="0"/>
                      <a:ext cx="2262641" cy="2160000"/>
                    </a:xfrm>
                    <a:prstGeom prst="rect">
                      <a:avLst/>
                    </a:prstGeom>
                    <a:noFill/>
                    <a:ln w="9525">
                      <a:noFill/>
                      <a:miter lim="800000"/>
                      <a:headEnd/>
                      <a:tailEnd/>
                    </a:ln>
                  </pic:spPr>
                </pic:pic>
              </a:graphicData>
            </a:graphic>
          </wp:inline>
        </w:drawing>
      </w:r>
      <w:r>
        <w:rPr>
          <w:rFonts w:eastAsia="Times New Roman" w:cstheme="minorHAnsi"/>
          <w:noProof/>
          <w:color w:val="222222"/>
        </w:rPr>
        <w:drawing>
          <wp:inline distT="0" distB="0" distL="0" distR="0">
            <wp:extent cx="2718486" cy="1440049"/>
            <wp:effectExtent l="19050" t="0" r="5664" b="0"/>
            <wp:docPr id="4" name="Εικόνα 4" descr="F:\ΦΑΘ\2 ΦΑΘ\LOGOS\ΟΙΝΟΧΟΟ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ΦΑΘ\2 ΦΑΘ\LOGOS\ΟΙΝΟΧΟΟΣ.jpg"/>
                    <pic:cNvPicPr>
                      <a:picLocks noChangeAspect="1" noChangeArrowheads="1"/>
                    </pic:cNvPicPr>
                  </pic:nvPicPr>
                  <pic:blipFill>
                    <a:blip r:embed="rId14"/>
                    <a:srcRect/>
                    <a:stretch>
                      <a:fillRect/>
                    </a:stretch>
                  </pic:blipFill>
                  <pic:spPr bwMode="auto">
                    <a:xfrm>
                      <a:off x="0" y="0"/>
                      <a:ext cx="2718486" cy="1440049"/>
                    </a:xfrm>
                    <a:prstGeom prst="rect">
                      <a:avLst/>
                    </a:prstGeom>
                    <a:noFill/>
                    <a:ln w="9525">
                      <a:noFill/>
                      <a:miter lim="800000"/>
                      <a:headEnd/>
                      <a:tailEnd/>
                    </a:ln>
                  </pic:spPr>
                </pic:pic>
              </a:graphicData>
            </a:graphic>
          </wp:inline>
        </w:drawing>
      </w:r>
    </w:p>
    <w:p w:rsidR="001557B1" w:rsidRDefault="001557B1" w:rsidP="00D60C4B">
      <w:pPr>
        <w:spacing w:after="0" w:line="240" w:lineRule="auto"/>
        <w:rPr>
          <w:rFonts w:eastAsia="Times New Roman" w:cstheme="minorHAnsi"/>
          <w:color w:val="222222"/>
        </w:rPr>
      </w:pPr>
    </w:p>
    <w:p w:rsidR="00E528EB" w:rsidRDefault="00E528EB" w:rsidP="00D60C4B">
      <w:pPr>
        <w:spacing w:after="0" w:line="240" w:lineRule="auto"/>
        <w:rPr>
          <w:rFonts w:eastAsia="Times New Roman" w:cstheme="minorHAnsi"/>
          <w:color w:val="222222"/>
        </w:rPr>
      </w:pPr>
    </w:p>
    <w:p w:rsidR="00E528EB" w:rsidRPr="00E528EB" w:rsidRDefault="00E528EB" w:rsidP="00D60C4B">
      <w:pPr>
        <w:spacing w:after="0" w:line="240" w:lineRule="auto"/>
        <w:rPr>
          <w:rFonts w:eastAsia="Times New Roman" w:cstheme="minorHAnsi"/>
          <w:color w:val="222222"/>
        </w:rPr>
      </w:pPr>
    </w:p>
    <w:p w:rsidR="001557B1" w:rsidRDefault="001557B1" w:rsidP="00D60C4B">
      <w:pPr>
        <w:spacing w:after="0" w:line="240" w:lineRule="auto"/>
        <w:rPr>
          <w:rFonts w:eastAsia="Times New Roman" w:cstheme="minorHAnsi"/>
          <w:color w:val="222222"/>
        </w:rPr>
      </w:pPr>
      <w:r>
        <w:rPr>
          <w:rFonts w:eastAsia="Times New Roman" w:cstheme="minorHAnsi"/>
          <w:noProof/>
          <w:color w:val="222222"/>
        </w:rPr>
        <w:drawing>
          <wp:inline distT="0" distB="0" distL="0" distR="0">
            <wp:extent cx="5274310" cy="1309308"/>
            <wp:effectExtent l="19050" t="0" r="2540" b="0"/>
            <wp:docPr id="2" name="Εικόνα 2" descr="F:\ΦΑΘ\2 ΦΑΘ\LOGOS\Rejec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ΦΑΘ\2 ΦΑΘ\LOGOS\Rejected.jpg"/>
                    <pic:cNvPicPr>
                      <a:picLocks noChangeAspect="1" noChangeArrowheads="1"/>
                    </pic:cNvPicPr>
                  </pic:nvPicPr>
                  <pic:blipFill>
                    <a:blip r:embed="rId15" cstate="print"/>
                    <a:srcRect/>
                    <a:stretch>
                      <a:fillRect/>
                    </a:stretch>
                  </pic:blipFill>
                  <pic:spPr bwMode="auto">
                    <a:xfrm>
                      <a:off x="0" y="0"/>
                      <a:ext cx="5274310" cy="1309308"/>
                    </a:xfrm>
                    <a:prstGeom prst="rect">
                      <a:avLst/>
                    </a:prstGeom>
                    <a:noFill/>
                    <a:ln w="9525">
                      <a:noFill/>
                      <a:miter lim="800000"/>
                      <a:headEnd/>
                      <a:tailEnd/>
                    </a:ln>
                  </pic:spPr>
                </pic:pic>
              </a:graphicData>
            </a:graphic>
          </wp:inline>
        </w:drawing>
      </w:r>
    </w:p>
    <w:p w:rsidR="00E528EB" w:rsidRDefault="00E528EB" w:rsidP="00D60C4B">
      <w:pPr>
        <w:spacing w:after="0" w:line="240" w:lineRule="auto"/>
        <w:rPr>
          <w:rFonts w:eastAsia="Times New Roman" w:cstheme="minorHAnsi"/>
          <w:color w:val="222222"/>
        </w:rPr>
      </w:pPr>
    </w:p>
    <w:p w:rsidR="00E528EB" w:rsidRPr="00E528EB" w:rsidRDefault="00E528EB" w:rsidP="00D60C4B">
      <w:pPr>
        <w:spacing w:after="0" w:line="240" w:lineRule="auto"/>
        <w:rPr>
          <w:rFonts w:eastAsia="Times New Roman" w:cstheme="minorHAnsi"/>
          <w:color w:val="222222"/>
        </w:rPr>
      </w:pPr>
    </w:p>
    <w:p w:rsidR="001557B1" w:rsidRDefault="001557B1" w:rsidP="00D60C4B">
      <w:pPr>
        <w:spacing w:after="0" w:line="240" w:lineRule="auto"/>
        <w:rPr>
          <w:rFonts w:eastAsia="Times New Roman" w:cstheme="minorHAnsi"/>
          <w:color w:val="222222"/>
          <w:lang w:val="en-US"/>
        </w:rPr>
      </w:pPr>
    </w:p>
    <w:p w:rsidR="001557B1" w:rsidRPr="00D60C4B" w:rsidRDefault="001557B1" w:rsidP="00D60C4B">
      <w:pPr>
        <w:spacing w:after="0" w:line="240" w:lineRule="auto"/>
        <w:rPr>
          <w:rFonts w:eastAsia="Times New Roman" w:cstheme="minorHAnsi"/>
          <w:color w:val="222222"/>
          <w:lang w:val="en-US"/>
        </w:rPr>
      </w:pPr>
    </w:p>
    <w:p w:rsidR="00D60C4B" w:rsidRDefault="001557B1" w:rsidP="00D60C4B">
      <w:pPr>
        <w:spacing w:after="0" w:line="240" w:lineRule="auto"/>
        <w:rPr>
          <w:rFonts w:eastAsia="Times New Roman" w:cstheme="minorHAnsi"/>
          <w:color w:val="222222"/>
          <w:lang w:val="en-US"/>
        </w:rPr>
      </w:pPr>
      <w:r>
        <w:rPr>
          <w:rFonts w:eastAsia="Times New Roman" w:cstheme="minorHAnsi"/>
          <w:noProof/>
          <w:color w:val="222222"/>
        </w:rPr>
        <w:drawing>
          <wp:inline distT="0" distB="0" distL="0" distR="0">
            <wp:extent cx="5274310" cy="1313714"/>
            <wp:effectExtent l="19050" t="0" r="2540" b="0"/>
            <wp:docPr id="1" name="Εικόνα 1" descr="F:\ΦΑΘ\2 ΦΑΘ\LOGOS\Pama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ΦΑΘ\2 ΦΑΘ\LOGOS\Pamar-logo.jpg"/>
                    <pic:cNvPicPr>
                      <a:picLocks noChangeAspect="1" noChangeArrowheads="1"/>
                    </pic:cNvPicPr>
                  </pic:nvPicPr>
                  <pic:blipFill>
                    <a:blip r:embed="rId16" cstate="print"/>
                    <a:srcRect/>
                    <a:stretch>
                      <a:fillRect/>
                    </a:stretch>
                  </pic:blipFill>
                  <pic:spPr bwMode="auto">
                    <a:xfrm>
                      <a:off x="0" y="0"/>
                      <a:ext cx="5274310" cy="1313714"/>
                    </a:xfrm>
                    <a:prstGeom prst="rect">
                      <a:avLst/>
                    </a:prstGeom>
                    <a:noFill/>
                    <a:ln w="9525">
                      <a:noFill/>
                      <a:miter lim="800000"/>
                      <a:headEnd/>
                      <a:tailEnd/>
                    </a:ln>
                  </pic:spPr>
                </pic:pic>
              </a:graphicData>
            </a:graphic>
          </wp:inline>
        </w:drawing>
      </w:r>
    </w:p>
    <w:p w:rsidR="00581486" w:rsidRDefault="00581486" w:rsidP="00D60C4B">
      <w:pPr>
        <w:spacing w:after="0" w:line="240" w:lineRule="auto"/>
        <w:rPr>
          <w:rFonts w:eastAsia="Times New Roman" w:cstheme="minorHAnsi"/>
          <w:color w:val="222222"/>
          <w:lang w:val="en-US"/>
        </w:rPr>
      </w:pPr>
    </w:p>
    <w:p w:rsidR="00581486" w:rsidRDefault="00581486" w:rsidP="00D60C4B">
      <w:pPr>
        <w:spacing w:after="0" w:line="240" w:lineRule="auto"/>
        <w:rPr>
          <w:rFonts w:eastAsia="Times New Roman" w:cstheme="minorHAnsi"/>
          <w:color w:val="222222"/>
          <w:lang w:val="en-US"/>
        </w:rPr>
      </w:pPr>
    </w:p>
    <w:p w:rsidR="00581486" w:rsidRPr="00581486" w:rsidRDefault="00581486" w:rsidP="00D60C4B">
      <w:pPr>
        <w:spacing w:after="0" w:line="240" w:lineRule="auto"/>
        <w:rPr>
          <w:rFonts w:eastAsia="Times New Roman" w:cstheme="minorHAnsi"/>
          <w:color w:val="222222"/>
          <w:lang w:val="en-US"/>
        </w:rPr>
      </w:pPr>
    </w:p>
    <w:p w:rsidR="008F4424" w:rsidRDefault="00581486" w:rsidP="00581486">
      <w:pPr>
        <w:ind w:left="720" w:firstLine="720"/>
        <w:rPr>
          <w:rFonts w:cstheme="minorHAnsi"/>
          <w:lang w:val="en-US"/>
        </w:rPr>
      </w:pPr>
      <w:r>
        <w:rPr>
          <w:rFonts w:cstheme="minorHAnsi"/>
          <w:noProof/>
        </w:rPr>
        <w:lastRenderedPageBreak/>
        <w:drawing>
          <wp:inline distT="0" distB="0" distL="0" distR="0">
            <wp:extent cx="2892939" cy="1440000"/>
            <wp:effectExtent l="19050" t="0" r="2661" b="0"/>
            <wp:docPr id="7" name="Εικόνα 3" descr="F:\ΦΑΘ\2 ΦΑΘ\LOGOS\PIGOLAMPIDES-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ΦΑΘ\2 ΦΑΘ\LOGOS\PIGOLAMPIDES-page-001.jpg"/>
                    <pic:cNvPicPr>
                      <a:picLocks noChangeAspect="1" noChangeArrowheads="1"/>
                    </pic:cNvPicPr>
                  </pic:nvPicPr>
                  <pic:blipFill>
                    <a:blip r:embed="rId17"/>
                    <a:srcRect/>
                    <a:stretch>
                      <a:fillRect/>
                    </a:stretch>
                  </pic:blipFill>
                  <pic:spPr bwMode="auto">
                    <a:xfrm>
                      <a:off x="0" y="0"/>
                      <a:ext cx="2892939" cy="1440000"/>
                    </a:xfrm>
                    <a:prstGeom prst="rect">
                      <a:avLst/>
                    </a:prstGeom>
                    <a:noFill/>
                    <a:ln w="9525">
                      <a:noFill/>
                      <a:miter lim="800000"/>
                      <a:headEnd/>
                      <a:tailEnd/>
                    </a:ln>
                  </pic:spPr>
                </pic:pic>
              </a:graphicData>
            </a:graphic>
          </wp:inline>
        </w:drawing>
      </w:r>
    </w:p>
    <w:p w:rsidR="00581486" w:rsidRDefault="00581486" w:rsidP="00581486">
      <w:pPr>
        <w:ind w:left="720" w:firstLine="720"/>
        <w:rPr>
          <w:rFonts w:cstheme="minorHAnsi"/>
          <w:lang w:val="en-US"/>
        </w:rPr>
      </w:pPr>
    </w:p>
    <w:p w:rsidR="00581486" w:rsidRPr="00581486" w:rsidRDefault="00581486" w:rsidP="00581486">
      <w:pPr>
        <w:ind w:left="2160" w:firstLine="720"/>
        <w:rPr>
          <w:rFonts w:cstheme="minorHAnsi"/>
          <w:lang w:val="en-US"/>
        </w:rPr>
      </w:pPr>
      <w:r>
        <w:rPr>
          <w:rFonts w:cstheme="minorHAnsi"/>
          <w:noProof/>
        </w:rPr>
        <w:drawing>
          <wp:inline distT="0" distB="0" distL="0" distR="0">
            <wp:extent cx="1440853" cy="1440000"/>
            <wp:effectExtent l="19050" t="0" r="6947" b="0"/>
            <wp:docPr id="8" name="Εικόνα 4" descr="F:\ΦΑΘ\2 ΦΑΘ\LOGOS\MIND THE 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ΦΑΘ\2 ΦΑΘ\LOGOS\MIND THE BOOK.jpg"/>
                    <pic:cNvPicPr>
                      <a:picLocks noChangeAspect="1" noChangeArrowheads="1"/>
                    </pic:cNvPicPr>
                  </pic:nvPicPr>
                  <pic:blipFill>
                    <a:blip r:embed="rId18"/>
                    <a:srcRect/>
                    <a:stretch>
                      <a:fillRect/>
                    </a:stretch>
                  </pic:blipFill>
                  <pic:spPr bwMode="auto">
                    <a:xfrm>
                      <a:off x="0" y="0"/>
                      <a:ext cx="1440853" cy="1440000"/>
                    </a:xfrm>
                    <a:prstGeom prst="rect">
                      <a:avLst/>
                    </a:prstGeom>
                    <a:noFill/>
                    <a:ln w="9525">
                      <a:noFill/>
                      <a:miter lim="800000"/>
                      <a:headEnd/>
                      <a:tailEnd/>
                    </a:ln>
                  </pic:spPr>
                </pic:pic>
              </a:graphicData>
            </a:graphic>
          </wp:inline>
        </w:drawing>
      </w:r>
    </w:p>
    <w:sectPr w:rsidR="00581486" w:rsidRPr="00581486" w:rsidSect="008F44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C4B"/>
    <w:rsid w:val="001557B1"/>
    <w:rsid w:val="002D65E7"/>
    <w:rsid w:val="00520388"/>
    <w:rsid w:val="00530CA1"/>
    <w:rsid w:val="00581486"/>
    <w:rsid w:val="006E245B"/>
    <w:rsid w:val="008F4424"/>
    <w:rsid w:val="00A4608C"/>
    <w:rsid w:val="00CE7044"/>
    <w:rsid w:val="00D60C4B"/>
    <w:rsid w:val="00DA3768"/>
    <w:rsid w:val="00E528EB"/>
    <w:rsid w:val="00EE403F"/>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4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60C4B"/>
    <w:rPr>
      <w:color w:val="0000FF"/>
      <w:u w:val="single"/>
    </w:rPr>
  </w:style>
  <w:style w:type="character" w:customStyle="1" w:styleId="apple-converted-space">
    <w:name w:val="apple-converted-space"/>
    <w:basedOn w:val="a0"/>
    <w:rsid w:val="00D60C4B"/>
  </w:style>
  <w:style w:type="paragraph" w:styleId="a3">
    <w:name w:val="Balloon Text"/>
    <w:basedOn w:val="a"/>
    <w:link w:val="Char"/>
    <w:uiPriority w:val="99"/>
    <w:semiHidden/>
    <w:unhideWhenUsed/>
    <w:rsid w:val="001557B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557B1"/>
    <w:rPr>
      <w:rFonts w:ascii="Tahoma" w:hAnsi="Tahoma" w:cs="Tahoma"/>
      <w:sz w:val="16"/>
      <w:szCs w:val="16"/>
    </w:rPr>
  </w:style>
  <w:style w:type="character" w:styleId="-0">
    <w:name w:val="FollowedHyperlink"/>
    <w:basedOn w:val="a0"/>
    <w:uiPriority w:val="99"/>
    <w:semiHidden/>
    <w:unhideWhenUsed/>
    <w:rsid w:val="005203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4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60C4B"/>
    <w:rPr>
      <w:color w:val="0000FF"/>
      <w:u w:val="single"/>
    </w:rPr>
  </w:style>
  <w:style w:type="character" w:customStyle="1" w:styleId="apple-converted-space">
    <w:name w:val="apple-converted-space"/>
    <w:basedOn w:val="a0"/>
    <w:rsid w:val="00D60C4B"/>
  </w:style>
  <w:style w:type="paragraph" w:styleId="a3">
    <w:name w:val="Balloon Text"/>
    <w:basedOn w:val="a"/>
    <w:link w:val="Char"/>
    <w:uiPriority w:val="99"/>
    <w:semiHidden/>
    <w:unhideWhenUsed/>
    <w:rsid w:val="001557B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557B1"/>
    <w:rPr>
      <w:rFonts w:ascii="Tahoma" w:hAnsi="Tahoma" w:cs="Tahoma"/>
      <w:sz w:val="16"/>
      <w:szCs w:val="16"/>
    </w:rPr>
  </w:style>
  <w:style w:type="character" w:styleId="-0">
    <w:name w:val="FollowedHyperlink"/>
    <w:basedOn w:val="a0"/>
    <w:uiPriority w:val="99"/>
    <w:semiHidden/>
    <w:unhideWhenUsed/>
    <w:rsid w:val="005203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673093">
      <w:bodyDiv w:val="1"/>
      <w:marLeft w:val="0"/>
      <w:marRight w:val="0"/>
      <w:marTop w:val="0"/>
      <w:marBottom w:val="0"/>
      <w:divBdr>
        <w:top w:val="none" w:sz="0" w:space="0" w:color="auto"/>
        <w:left w:val="none" w:sz="0" w:space="0" w:color="auto"/>
        <w:bottom w:val="none" w:sz="0" w:space="0" w:color="auto"/>
        <w:right w:val="none" w:sz="0" w:space="0" w:color="auto"/>
      </w:divBdr>
      <w:divsChild>
        <w:div w:id="907231758">
          <w:marLeft w:val="0"/>
          <w:marRight w:val="0"/>
          <w:marTop w:val="0"/>
          <w:marBottom w:val="0"/>
          <w:divBdr>
            <w:top w:val="none" w:sz="0" w:space="0" w:color="auto"/>
            <w:left w:val="none" w:sz="0" w:space="0" w:color="auto"/>
            <w:bottom w:val="none" w:sz="0" w:space="0" w:color="auto"/>
            <w:right w:val="none" w:sz="0" w:space="0" w:color="auto"/>
          </w:divBdr>
          <w:divsChild>
            <w:div w:id="2079747134">
              <w:marLeft w:val="0"/>
              <w:marRight w:val="0"/>
              <w:marTop w:val="0"/>
              <w:marBottom w:val="0"/>
              <w:divBdr>
                <w:top w:val="none" w:sz="0" w:space="0" w:color="auto"/>
                <w:left w:val="none" w:sz="0" w:space="0" w:color="auto"/>
                <w:bottom w:val="none" w:sz="0" w:space="0" w:color="auto"/>
                <w:right w:val="none" w:sz="0" w:space="0" w:color="auto"/>
              </w:divBdr>
            </w:div>
          </w:divsChild>
        </w:div>
        <w:div w:id="1146700303">
          <w:marLeft w:val="0"/>
          <w:marRight w:val="0"/>
          <w:marTop w:val="0"/>
          <w:marBottom w:val="0"/>
          <w:divBdr>
            <w:top w:val="none" w:sz="0" w:space="0" w:color="auto"/>
            <w:left w:val="none" w:sz="0" w:space="0" w:color="auto"/>
            <w:bottom w:val="none" w:sz="0" w:space="0" w:color="auto"/>
            <w:right w:val="none" w:sz="0" w:space="0" w:color="auto"/>
          </w:divBdr>
          <w:divsChild>
            <w:div w:id="316686939">
              <w:marLeft w:val="0"/>
              <w:marRight w:val="0"/>
              <w:marTop w:val="0"/>
              <w:marBottom w:val="0"/>
              <w:divBdr>
                <w:top w:val="none" w:sz="0" w:space="0" w:color="auto"/>
                <w:left w:val="none" w:sz="0" w:space="0" w:color="auto"/>
                <w:bottom w:val="none" w:sz="0" w:space="0" w:color="auto"/>
                <w:right w:val="none" w:sz="0" w:space="0" w:color="auto"/>
              </w:divBdr>
              <w:divsChild>
                <w:div w:id="1096825367">
                  <w:marLeft w:val="0"/>
                  <w:marRight w:val="0"/>
                  <w:marTop w:val="0"/>
                  <w:marBottom w:val="0"/>
                  <w:divBdr>
                    <w:top w:val="none" w:sz="0" w:space="0" w:color="auto"/>
                    <w:left w:val="none" w:sz="0" w:space="0" w:color="auto"/>
                    <w:bottom w:val="none" w:sz="0" w:space="0" w:color="auto"/>
                    <w:right w:val="none" w:sz="0" w:space="0" w:color="auto"/>
                  </w:divBdr>
                  <w:divsChild>
                    <w:div w:id="953364165">
                      <w:marLeft w:val="0"/>
                      <w:marRight w:val="0"/>
                      <w:marTop w:val="0"/>
                      <w:marBottom w:val="0"/>
                      <w:divBdr>
                        <w:top w:val="none" w:sz="0" w:space="0" w:color="auto"/>
                        <w:left w:val="none" w:sz="0" w:space="0" w:color="auto"/>
                        <w:bottom w:val="none" w:sz="0" w:space="0" w:color="auto"/>
                        <w:right w:val="none" w:sz="0" w:space="0" w:color="auto"/>
                      </w:divBdr>
                      <w:divsChild>
                        <w:div w:id="1305425848">
                          <w:marLeft w:val="0"/>
                          <w:marRight w:val="0"/>
                          <w:marTop w:val="0"/>
                          <w:marBottom w:val="0"/>
                          <w:divBdr>
                            <w:top w:val="none" w:sz="0" w:space="0" w:color="auto"/>
                            <w:left w:val="none" w:sz="0" w:space="0" w:color="auto"/>
                            <w:bottom w:val="none" w:sz="0" w:space="0" w:color="auto"/>
                            <w:right w:val="none" w:sz="0" w:space="0" w:color="auto"/>
                          </w:divBdr>
                          <w:divsChild>
                            <w:div w:id="1917007794">
                              <w:marLeft w:val="0"/>
                              <w:marRight w:val="0"/>
                              <w:marTop w:val="0"/>
                              <w:marBottom w:val="0"/>
                              <w:divBdr>
                                <w:top w:val="none" w:sz="0" w:space="0" w:color="auto"/>
                                <w:left w:val="none" w:sz="0" w:space="0" w:color="auto"/>
                                <w:bottom w:val="none" w:sz="0" w:space="0" w:color="auto"/>
                                <w:right w:val="none" w:sz="0" w:space="0" w:color="auto"/>
                              </w:divBdr>
                              <w:divsChild>
                                <w:div w:id="1066302419">
                                  <w:marLeft w:val="0"/>
                                  <w:marRight w:val="0"/>
                                  <w:marTop w:val="0"/>
                                  <w:marBottom w:val="0"/>
                                  <w:divBdr>
                                    <w:top w:val="none" w:sz="0" w:space="0" w:color="auto"/>
                                    <w:left w:val="none" w:sz="0" w:space="0" w:color="auto"/>
                                    <w:bottom w:val="none" w:sz="0" w:space="0" w:color="auto"/>
                                    <w:right w:val="none" w:sz="0" w:space="0" w:color="auto"/>
                                  </w:divBdr>
                                  <w:divsChild>
                                    <w:div w:id="1047880199">
                                      <w:marLeft w:val="0"/>
                                      <w:marRight w:val="0"/>
                                      <w:marTop w:val="0"/>
                                      <w:marBottom w:val="0"/>
                                      <w:divBdr>
                                        <w:top w:val="none" w:sz="0" w:space="0" w:color="auto"/>
                                        <w:left w:val="none" w:sz="0" w:space="0" w:color="auto"/>
                                        <w:bottom w:val="none" w:sz="0" w:space="0" w:color="auto"/>
                                        <w:right w:val="none" w:sz="0" w:space="0" w:color="auto"/>
                                      </w:divBdr>
                                    </w:div>
                                    <w:div w:id="1093165925">
                                      <w:marLeft w:val="0"/>
                                      <w:marRight w:val="0"/>
                                      <w:marTop w:val="0"/>
                                      <w:marBottom w:val="0"/>
                                      <w:divBdr>
                                        <w:top w:val="none" w:sz="0" w:space="0" w:color="auto"/>
                                        <w:left w:val="none" w:sz="0" w:space="0" w:color="auto"/>
                                        <w:bottom w:val="none" w:sz="0" w:space="0" w:color="auto"/>
                                        <w:right w:val="none" w:sz="0" w:space="0" w:color="auto"/>
                                      </w:divBdr>
                                    </w:div>
                                    <w:div w:id="1647736641">
                                      <w:marLeft w:val="0"/>
                                      <w:marRight w:val="0"/>
                                      <w:marTop w:val="0"/>
                                      <w:marBottom w:val="0"/>
                                      <w:divBdr>
                                        <w:top w:val="none" w:sz="0" w:space="0" w:color="auto"/>
                                        <w:left w:val="none" w:sz="0" w:space="0" w:color="auto"/>
                                        <w:bottom w:val="none" w:sz="0" w:space="0" w:color="auto"/>
                                        <w:right w:val="none" w:sz="0" w:space="0" w:color="auto"/>
                                      </w:divBdr>
                                      <w:divsChild>
                                        <w:div w:id="745372363">
                                          <w:marLeft w:val="0"/>
                                          <w:marRight w:val="0"/>
                                          <w:marTop w:val="0"/>
                                          <w:marBottom w:val="0"/>
                                          <w:divBdr>
                                            <w:top w:val="none" w:sz="0" w:space="0" w:color="auto"/>
                                            <w:left w:val="none" w:sz="0" w:space="0" w:color="auto"/>
                                            <w:bottom w:val="none" w:sz="0" w:space="0" w:color="auto"/>
                                            <w:right w:val="none" w:sz="0" w:space="0" w:color="auto"/>
                                          </w:divBdr>
                                        </w:div>
                                      </w:divsChild>
                                    </w:div>
                                    <w:div w:id="1135558852">
                                      <w:marLeft w:val="0"/>
                                      <w:marRight w:val="0"/>
                                      <w:marTop w:val="0"/>
                                      <w:marBottom w:val="0"/>
                                      <w:divBdr>
                                        <w:top w:val="none" w:sz="0" w:space="0" w:color="auto"/>
                                        <w:left w:val="none" w:sz="0" w:space="0" w:color="auto"/>
                                        <w:bottom w:val="none" w:sz="0" w:space="0" w:color="auto"/>
                                        <w:right w:val="none" w:sz="0" w:space="0" w:color="auto"/>
                                      </w:divBdr>
                                      <w:divsChild>
                                        <w:div w:id="135683010">
                                          <w:marLeft w:val="0"/>
                                          <w:marRight w:val="0"/>
                                          <w:marTop w:val="0"/>
                                          <w:marBottom w:val="0"/>
                                          <w:divBdr>
                                            <w:top w:val="none" w:sz="0" w:space="0" w:color="auto"/>
                                            <w:left w:val="none" w:sz="0" w:space="0" w:color="auto"/>
                                            <w:bottom w:val="none" w:sz="0" w:space="0" w:color="auto"/>
                                            <w:right w:val="none" w:sz="0" w:space="0" w:color="auto"/>
                                          </w:divBdr>
                                          <w:divsChild>
                                            <w:div w:id="602225038">
                                              <w:marLeft w:val="0"/>
                                              <w:marRight w:val="0"/>
                                              <w:marTop w:val="0"/>
                                              <w:marBottom w:val="0"/>
                                              <w:divBdr>
                                                <w:top w:val="none" w:sz="0" w:space="0" w:color="auto"/>
                                                <w:left w:val="none" w:sz="0" w:space="0" w:color="auto"/>
                                                <w:bottom w:val="none" w:sz="0" w:space="0" w:color="auto"/>
                                                <w:right w:val="none" w:sz="0" w:space="0" w:color="auto"/>
                                              </w:divBdr>
                                            </w:div>
                                            <w:div w:id="540745617">
                                              <w:marLeft w:val="0"/>
                                              <w:marRight w:val="0"/>
                                              <w:marTop w:val="0"/>
                                              <w:marBottom w:val="0"/>
                                              <w:divBdr>
                                                <w:top w:val="none" w:sz="0" w:space="0" w:color="auto"/>
                                                <w:left w:val="none" w:sz="0" w:space="0" w:color="auto"/>
                                                <w:bottom w:val="none" w:sz="0" w:space="0" w:color="auto"/>
                                                <w:right w:val="none" w:sz="0" w:space="0" w:color="auto"/>
                                              </w:divBdr>
                                            </w:div>
                                            <w:div w:id="67046564">
                                              <w:marLeft w:val="0"/>
                                              <w:marRight w:val="0"/>
                                              <w:marTop w:val="0"/>
                                              <w:marBottom w:val="0"/>
                                              <w:divBdr>
                                                <w:top w:val="none" w:sz="0" w:space="0" w:color="auto"/>
                                                <w:left w:val="none" w:sz="0" w:space="0" w:color="auto"/>
                                                <w:bottom w:val="none" w:sz="0" w:space="0" w:color="auto"/>
                                                <w:right w:val="none" w:sz="0" w:space="0" w:color="auto"/>
                                              </w:divBdr>
                                            </w:div>
                                            <w:div w:id="18285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pusinfabula.gr/fath/2o-festival-afigisis-thessaloniki/parastaseis" TargetMode="Externa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lupusinfabula.gr/fath/2o-festival-afigisis-thessaloniki/ergastiria" TargetMode="External"/><Relationship Id="rId12" Type="http://schemas.openxmlformats.org/officeDocument/2006/relationships/hyperlink" Target="http://www.lupusinfabula.gr/form/" TargetMode="External"/><Relationship Id="rId17"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upusinfabula.gr/fath/2o-festival-afigisis-thessaloniki/afigiton-platforma" TargetMode="External"/><Relationship Id="rId11" Type="http://schemas.openxmlformats.org/officeDocument/2006/relationships/hyperlink" Target="http://www.lupusinfabula.gr/fath/2o-festival-afigisis-thessaloniki/terms-conditions2" TargetMode="External"/><Relationship Id="rId5" Type="http://schemas.openxmlformats.org/officeDocument/2006/relationships/hyperlink" Target="https://www.facebook.com/Lupusinfabulastorytellersofficial/" TargetMode="External"/><Relationship Id="rId15" Type="http://schemas.openxmlformats.org/officeDocument/2006/relationships/image" Target="media/image3.jpeg"/><Relationship Id="rId10" Type="http://schemas.openxmlformats.org/officeDocument/2006/relationships/hyperlink" Target="http://www.lupusinfabula.gr/fath/2o-festival-afigisis-thessaloniki/program-2o-fat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upusinfabula.gr/" TargetMode="External"/><Relationship Id="rId14"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3038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vasso</cp:lastModifiedBy>
  <cp:revision>2</cp:revision>
  <dcterms:created xsi:type="dcterms:W3CDTF">2016-11-04T07:35:00Z</dcterms:created>
  <dcterms:modified xsi:type="dcterms:W3CDTF">2016-11-04T07:35:00Z</dcterms:modified>
</cp:coreProperties>
</file>