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775" w:rsidRDefault="00E41775" w:rsidP="000E4E9B">
      <w:pPr>
        <w:jc w:val="center"/>
        <w:rPr>
          <w:rFonts w:ascii="Georgia" w:hAnsi="Georgia" w:cs="Tahoma"/>
          <w:b/>
          <w:color w:val="000000"/>
        </w:rPr>
      </w:pPr>
    </w:p>
    <w:p w:rsidR="00E41775" w:rsidRDefault="00E41775" w:rsidP="000E4E9B">
      <w:pPr>
        <w:jc w:val="center"/>
        <w:rPr>
          <w:rFonts w:ascii="Georgia" w:hAnsi="Georgia" w:cs="Tahoma"/>
          <w:b/>
          <w:color w:val="000000"/>
        </w:rPr>
      </w:pPr>
    </w:p>
    <w:p w:rsidR="00E41775" w:rsidRDefault="00E41775" w:rsidP="000E4E9B">
      <w:pPr>
        <w:jc w:val="center"/>
        <w:rPr>
          <w:rFonts w:ascii="Georgia" w:hAnsi="Georgia" w:cs="Tahoma"/>
          <w:b/>
          <w:color w:val="000000"/>
        </w:rPr>
      </w:pPr>
    </w:p>
    <w:p w:rsidR="00FD7FEC" w:rsidRPr="000E4E9B" w:rsidRDefault="00FD7FEC" w:rsidP="00AB7C5C">
      <w:pPr>
        <w:rPr>
          <w:rFonts w:ascii="Georgia" w:hAnsi="Georgia" w:cs="Tahoma"/>
          <w:i/>
          <w:color w:val="000000"/>
          <w:sz w:val="16"/>
          <w:szCs w:val="16"/>
        </w:rPr>
      </w:pPr>
    </w:p>
    <w:p w:rsidR="00E41775" w:rsidRDefault="00392AF1" w:rsidP="000E4E9B">
      <w:pPr>
        <w:jc w:val="center"/>
        <w:rPr>
          <w:rFonts w:ascii="Georgia" w:hAnsi="Georgia" w:cs="Tahoma"/>
          <w:b/>
          <w:color w:val="000000"/>
        </w:rPr>
      </w:pPr>
      <w:r>
        <w:rPr>
          <w:rFonts w:ascii="Georgia" w:hAnsi="Georgia" w:cs="Tahoma"/>
          <w:b/>
          <w:noProof/>
          <w:color w:val="000000"/>
        </w:rPr>
        <w:drawing>
          <wp:inline distT="0" distB="0" distL="0" distR="0">
            <wp:extent cx="3710305" cy="5272405"/>
            <wp:effectExtent l="19050" t="0" r="4445" b="0"/>
            <wp:docPr id="1" name="Εικόνα 1" descr="cov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527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775" w:rsidRDefault="00E41775" w:rsidP="000E4E9B">
      <w:pPr>
        <w:jc w:val="center"/>
        <w:rPr>
          <w:rFonts w:ascii="Georgia" w:hAnsi="Georgia" w:cs="Tahoma"/>
          <w:b/>
          <w:color w:val="000000"/>
        </w:rPr>
      </w:pPr>
    </w:p>
    <w:p w:rsidR="000E4E9B" w:rsidRDefault="000E4E9B" w:rsidP="000E4E9B">
      <w:pPr>
        <w:jc w:val="center"/>
        <w:rPr>
          <w:rFonts w:ascii="Georgia" w:hAnsi="Georgia" w:cs="Tahoma"/>
          <w:b/>
          <w:color w:val="000000"/>
        </w:rPr>
      </w:pPr>
    </w:p>
    <w:p w:rsidR="00D13518" w:rsidRDefault="00D13518" w:rsidP="000E4E9B">
      <w:pPr>
        <w:jc w:val="center"/>
        <w:rPr>
          <w:rFonts w:ascii="Georgia" w:hAnsi="Georgia" w:cs="Tahoma"/>
          <w:b/>
          <w:color w:val="000000"/>
        </w:rPr>
      </w:pPr>
    </w:p>
    <w:p w:rsidR="00AB7C5C" w:rsidRDefault="00AB7C5C" w:rsidP="000E4E9B">
      <w:pPr>
        <w:jc w:val="center"/>
        <w:rPr>
          <w:rFonts w:ascii="Georgia" w:hAnsi="Georgia" w:cs="Tahoma"/>
          <w:b/>
          <w:color w:val="000000"/>
        </w:rPr>
      </w:pPr>
    </w:p>
    <w:p w:rsidR="00F711BA" w:rsidRPr="0009682E" w:rsidRDefault="00E41775" w:rsidP="00556C99">
      <w:pPr>
        <w:rPr>
          <w:rFonts w:ascii="Georgia" w:hAnsi="Georgia" w:cs="Tahoma"/>
          <w:b/>
          <w:color w:val="000000"/>
          <w:sz w:val="20"/>
          <w:szCs w:val="20"/>
        </w:rPr>
      </w:pPr>
      <w:r>
        <w:rPr>
          <w:rFonts w:ascii="Georgia" w:hAnsi="Georgia" w:cs="Tahoma"/>
          <w:b/>
          <w:color w:val="000000"/>
        </w:rPr>
        <w:br w:type="page"/>
      </w:r>
    </w:p>
    <w:tbl>
      <w:tblPr>
        <w:tblW w:w="7053" w:type="dxa"/>
        <w:tblInd w:w="-72" w:type="dxa"/>
        <w:tblLook w:val="01E0"/>
      </w:tblPr>
      <w:tblGrid>
        <w:gridCol w:w="1690"/>
        <w:gridCol w:w="5363"/>
      </w:tblGrid>
      <w:tr w:rsidR="00F711BA" w:rsidRPr="00512A34">
        <w:trPr>
          <w:trHeight w:val="38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AB7C5C" w:rsidP="00AB7C5C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Δευτέρα 4 Μαΐου</w:t>
            </w:r>
            <w:r w:rsidR="00562E3B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201</w:t>
            </w: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F711BA" w:rsidRPr="00512A34">
        <w:trPr>
          <w:trHeight w:val="38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710E03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373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sz w:val="18"/>
                <w:szCs w:val="18"/>
              </w:rPr>
            </w:pPr>
            <w:r w:rsidRPr="00512A34">
              <w:rPr>
                <w:rFonts w:ascii="Georgia" w:hAnsi="Georgia" w:cs="Tahoma"/>
                <w:sz w:val="18"/>
                <w:szCs w:val="18"/>
              </w:rPr>
              <w:t>9.30-10.00</w:t>
            </w:r>
          </w:p>
        </w:tc>
        <w:tc>
          <w:tcPr>
            <w:tcW w:w="5363" w:type="dxa"/>
          </w:tcPr>
          <w:p w:rsidR="006D5E1B" w:rsidRPr="00512A34" w:rsidRDefault="00F711BA" w:rsidP="00710E03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Χαιρετισμοί</w:t>
            </w:r>
            <w:r w:rsidR="00D13518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</w:t>
            </w:r>
          </w:p>
          <w:p w:rsidR="00F711BA" w:rsidRPr="00512A34" w:rsidRDefault="00AB7C5C" w:rsidP="00710E03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i/>
                <w:color w:val="000000"/>
                <w:sz w:val="18"/>
                <w:szCs w:val="18"/>
              </w:rPr>
              <w:t>Περικλής Μήτκας</w:t>
            </w:r>
            <w:r w:rsidR="006D5E1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, </w:t>
            </w:r>
            <w:r w:rsidR="00D13518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Πρύτανη</w:t>
            </w:r>
            <w:r w:rsidR="006D5E1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ς</w:t>
            </w:r>
            <w:r w:rsidR="00562E3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 </w:t>
            </w:r>
            <w:r w:rsidR="006D5E1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Α.Π.Θ.</w:t>
            </w:r>
          </w:p>
          <w:p w:rsidR="0088481F" w:rsidRPr="00AB7C5C" w:rsidRDefault="0088481F" w:rsidP="00710E03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6D5E1B" w:rsidRPr="00512A34">
        <w:trPr>
          <w:trHeight w:val="470"/>
        </w:trPr>
        <w:tc>
          <w:tcPr>
            <w:tcW w:w="1690" w:type="dxa"/>
            <w:shd w:val="clear" w:color="auto" w:fill="E0E0E0"/>
          </w:tcPr>
          <w:p w:rsidR="006D5E1B" w:rsidRPr="00512A34" w:rsidRDefault="006D5E1B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6D5E1B" w:rsidRPr="00512A34" w:rsidRDefault="006D5E1B" w:rsidP="00AB7C5C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  <w:lang w:val="en-US"/>
              </w:rPr>
              <w:t>A</w:t>
            </w: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΄συνεδρία: </w:t>
            </w:r>
          </w:p>
        </w:tc>
      </w:tr>
      <w:tr w:rsidR="00F711BA" w:rsidRPr="00512A34">
        <w:trPr>
          <w:trHeight w:val="662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B11ACC" w:rsidRDefault="00F711BA" w:rsidP="00B11ACC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Προεδρείο: </w:t>
            </w:r>
          </w:p>
          <w:p w:rsidR="0009682E" w:rsidRDefault="00B11ACC" w:rsidP="00B11ACC">
            <w:pPr>
              <w:jc w:val="center"/>
              <w:rPr>
                <w:rFonts w:ascii="Georgia" w:hAnsi="Georgia" w:cs="Tahoma"/>
                <w:sz w:val="18"/>
                <w:szCs w:val="18"/>
              </w:rPr>
            </w:pPr>
            <w:r>
              <w:rPr>
                <w:rFonts w:ascii="Georgia" w:hAnsi="Georgia" w:cs="Tahoma"/>
                <w:sz w:val="18"/>
                <w:szCs w:val="18"/>
              </w:rPr>
              <w:t>Στυλιανός Μπενέτος, Μεταπτυχιακός Φοιτητής, Τμήμα Φιλολογίας Α.Π.Θ.</w:t>
            </w:r>
          </w:p>
          <w:p w:rsidR="00B11ACC" w:rsidRPr="00B11ACC" w:rsidRDefault="00B11ACC" w:rsidP="00B11ACC">
            <w:pPr>
              <w:jc w:val="center"/>
              <w:rPr>
                <w:rFonts w:ascii="Georgia" w:hAnsi="Georgia" w:cs="Tahoma"/>
                <w:sz w:val="18"/>
                <w:szCs w:val="18"/>
              </w:rPr>
            </w:pPr>
          </w:p>
        </w:tc>
      </w:tr>
      <w:tr w:rsidR="00F711BA" w:rsidRPr="00512A34">
        <w:trPr>
          <w:trHeight w:val="662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10.00-10.20</w:t>
            </w:r>
          </w:p>
        </w:tc>
        <w:tc>
          <w:tcPr>
            <w:tcW w:w="5363" w:type="dxa"/>
          </w:tcPr>
          <w:p w:rsidR="00A809B8" w:rsidRPr="00936FEE" w:rsidRDefault="00A809B8" w:rsidP="00A809B8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  <w:lang w:val="en-US"/>
              </w:rPr>
              <w:t>The Regional Integration and Democratization in ASEAN</w:t>
            </w:r>
          </w:p>
          <w:p w:rsidR="00F711BA" w:rsidRPr="00D57AAF" w:rsidRDefault="00A809B8" w:rsidP="003F0EBC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Phanuwat Lasote, Μεταπτυχιακός Φοιτητής, Τμήμα Πολιτικών Επιστημών Α.Π.Θ.</w:t>
            </w:r>
          </w:p>
        </w:tc>
      </w:tr>
      <w:tr w:rsidR="00F711BA" w:rsidRPr="00512A34">
        <w:trPr>
          <w:trHeight w:val="543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10.20-10.40</w:t>
            </w:r>
          </w:p>
        </w:tc>
        <w:tc>
          <w:tcPr>
            <w:tcW w:w="5363" w:type="dxa"/>
          </w:tcPr>
          <w:p w:rsidR="00074C4D" w:rsidRPr="00936FEE" w:rsidRDefault="00074C4D" w:rsidP="00074C4D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Παιδεία και ανεκτικότητα</w:t>
            </w:r>
          </w:p>
          <w:p w:rsidR="0009682E" w:rsidRPr="00074C4D" w:rsidRDefault="00074C4D" w:rsidP="00D57AAF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Παύλος Ξανθόπουλος, Μεταπτυχιακός Φοιτητής, Τμήμα Δημοσιογραφίας &amp; ΜΜΕ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10.40-11.00</w:t>
            </w:r>
          </w:p>
        </w:tc>
        <w:tc>
          <w:tcPr>
            <w:tcW w:w="5363" w:type="dxa"/>
          </w:tcPr>
          <w:p w:rsidR="00A809B8" w:rsidRPr="00936FEE" w:rsidRDefault="00A809B8" w:rsidP="00A809B8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Η Κριτική Ανάλυση Λόγου στην ποιοτική έρευνα: Αξιοποίησή της για την ανάλυση του ρατσιστικού λόγου</w:t>
            </w:r>
          </w:p>
          <w:p w:rsidR="0009682E" w:rsidRPr="00074C4D" w:rsidRDefault="00A809B8" w:rsidP="00D57AAF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Κατερίνα Βενιοπούλου, Μεταπτυχιακή Φοιτήτρια, Τμήμα Φιλοσοφίας &amp; Παιδαγωγικής Α.Π.Θ./ Μαριάννα Λεπίδα, Μεταπτυχιακή Φοιτήτρια, Τμήμα Φιλοσοφίας &amp; Παιδαγωγικής Α.Π.Θ./ Άννα Μαρτζιβάνου, Μεταπτυχιακή Φοιτήτρια, Τμήμα Φιλοσοφίας &amp; Παιδαγωγικής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11.00-11.30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11.30-12.00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Διάλειμμα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32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3F0EBC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Β΄συνεδρία: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B11ACC" w:rsidRDefault="00F711BA" w:rsidP="00512A34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B11ACC">
              <w:rPr>
                <w:rFonts w:ascii="Georgia" w:hAnsi="Georgia"/>
                <w:sz w:val="18"/>
                <w:szCs w:val="18"/>
              </w:rPr>
              <w:t>Προεδρείο:</w:t>
            </w:r>
          </w:p>
          <w:p w:rsidR="00F711BA" w:rsidRDefault="00B11ACC" w:rsidP="003F0EBC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Βασίλειος Λορεντζάκης, Μεταπτυχιακός Φοιτητής, Τμήμα Φιλοσοφίας &amp; Παιδαγωγικής Α.Π.Θ.</w:t>
            </w:r>
          </w:p>
          <w:p w:rsidR="00B11ACC" w:rsidRPr="00512A34" w:rsidRDefault="00B11ACC" w:rsidP="003F0EBC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12.00-12.20</w:t>
            </w:r>
          </w:p>
        </w:tc>
        <w:tc>
          <w:tcPr>
            <w:tcW w:w="5363" w:type="dxa"/>
          </w:tcPr>
          <w:p w:rsidR="00051DF3" w:rsidRPr="00051DF3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051DF3">
              <w:rPr>
                <w:rFonts w:ascii="Georgia" w:hAnsi="Georgia"/>
                <w:i/>
                <w:sz w:val="18"/>
                <w:szCs w:val="18"/>
              </w:rPr>
              <w:t>Η ελληνική κοινωνία του ’60 μέσα απ’ τις εμπορικότερες κωμωδίες της εποχής του εγχώριου κινηματογράφου: ακροβατώντας μεταξύ παράδοσης και νεωτερισμού.</w:t>
            </w:r>
          </w:p>
          <w:p w:rsidR="0034752A" w:rsidRPr="00936FEE" w:rsidRDefault="00051DF3" w:rsidP="00A809B8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051DF3">
              <w:rPr>
                <w:rFonts w:ascii="Georgia" w:hAnsi="Georgia"/>
                <w:sz w:val="18"/>
                <w:szCs w:val="18"/>
              </w:rPr>
              <w:t>Νατάσα Δαδούση, Υποψ. Διδακτόρισσα, Τμήμα Κινηματογράφου Α.Π.Θ.</w:t>
            </w:r>
          </w:p>
        </w:tc>
      </w:tr>
      <w:tr w:rsidR="00F711BA" w:rsidRPr="00512A34" w:rsidTr="009544CF">
        <w:trPr>
          <w:trHeight w:val="926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12.20-12.40</w:t>
            </w:r>
          </w:p>
        </w:tc>
        <w:tc>
          <w:tcPr>
            <w:tcW w:w="5363" w:type="dxa"/>
          </w:tcPr>
          <w:p w:rsidR="00A809B8" w:rsidRPr="00936FEE" w:rsidRDefault="00A809B8" w:rsidP="00A809B8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 xml:space="preserve">Από την εχθρότητα στην φιλότητα: Προς μια αναθεώρηση της "έννοιας του πολιτικού" στον </w:t>
            </w:r>
            <w:r w:rsidRPr="00936FEE">
              <w:rPr>
                <w:rFonts w:ascii="Georgia" w:hAnsi="Georgia"/>
                <w:i/>
                <w:sz w:val="18"/>
                <w:szCs w:val="18"/>
                <w:lang w:val="en-US"/>
              </w:rPr>
              <w:t>Carl</w:t>
            </w:r>
            <w:r w:rsidRPr="00936FEE">
              <w:rPr>
                <w:rFonts w:ascii="Georgia" w:hAnsi="Georgia"/>
                <w:i/>
                <w:sz w:val="18"/>
                <w:szCs w:val="18"/>
              </w:rPr>
              <w:t xml:space="preserve"> </w:t>
            </w:r>
            <w:r w:rsidRPr="00936FEE">
              <w:rPr>
                <w:rFonts w:ascii="Georgia" w:hAnsi="Georgia"/>
                <w:i/>
                <w:sz w:val="18"/>
                <w:szCs w:val="18"/>
                <w:lang w:val="en-US"/>
              </w:rPr>
              <w:t>Schmitt</w:t>
            </w:r>
          </w:p>
          <w:p w:rsidR="00C919C4" w:rsidRPr="00936FEE" w:rsidRDefault="00A809B8" w:rsidP="00A809B8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Άγγελος Γουνόπουλος, Μεταπτυχιακός Φοιτητής, Τμήμα Πολιτικών Επιστημών Α.Π.Θ.</w:t>
            </w:r>
          </w:p>
        </w:tc>
      </w:tr>
      <w:tr w:rsidR="00F711BA" w:rsidRPr="00512A34">
        <w:trPr>
          <w:trHeight w:val="301"/>
        </w:trPr>
        <w:tc>
          <w:tcPr>
            <w:tcW w:w="1690" w:type="dxa"/>
            <w:shd w:val="clear" w:color="auto" w:fill="E0E0E0"/>
          </w:tcPr>
          <w:p w:rsidR="00F711BA" w:rsidRPr="00512A34" w:rsidRDefault="009544CF" w:rsidP="009544CF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12.4</w:t>
            </w:r>
            <w:r w:rsidR="00AB5FD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ο-13.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00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301"/>
        </w:trPr>
        <w:tc>
          <w:tcPr>
            <w:tcW w:w="1690" w:type="dxa"/>
            <w:shd w:val="clear" w:color="auto" w:fill="E0E0E0"/>
          </w:tcPr>
          <w:p w:rsidR="00F711BA" w:rsidRPr="00512A34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13.0</w:t>
            </w:r>
            <w:r w:rsidR="00AB5FDB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μεσημεριανή διακοπή</w:t>
            </w:r>
          </w:p>
          <w:p w:rsidR="00107CC3" w:rsidRPr="00512A34" w:rsidRDefault="00107CC3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  <w:p w:rsidR="00107CC3" w:rsidRPr="00512A34" w:rsidRDefault="00107CC3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298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655BF8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Γ΄συνεδρία: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Προεδρείο:</w:t>
            </w:r>
          </w:p>
          <w:p w:rsidR="00FE54CB" w:rsidRDefault="00FE54CB" w:rsidP="00FE54CB">
            <w:pPr>
              <w:jc w:val="center"/>
              <w:rPr>
                <w:rFonts w:ascii="Georgia" w:hAnsi="Georgia"/>
                <w:iCs/>
                <w:sz w:val="18"/>
                <w:szCs w:val="18"/>
              </w:rPr>
            </w:pPr>
            <w:r>
              <w:rPr>
                <w:rFonts w:ascii="Georgia" w:hAnsi="Georgia"/>
                <w:iCs/>
                <w:sz w:val="18"/>
                <w:szCs w:val="18"/>
              </w:rPr>
              <w:t xml:space="preserve">Αστέριος - Ευάγγελος Κεχαγιάς, </w:t>
            </w:r>
            <w:r w:rsidR="00025AE2">
              <w:rPr>
                <w:rFonts w:ascii="Georgia" w:hAnsi="Georgia"/>
                <w:iCs/>
                <w:sz w:val="18"/>
                <w:szCs w:val="18"/>
                <w:lang w:val="en-US"/>
              </w:rPr>
              <w:t>M</w:t>
            </w:r>
            <w:r w:rsidR="00025AE2">
              <w:rPr>
                <w:rFonts w:ascii="Georgia" w:hAnsi="Georgia"/>
                <w:iCs/>
                <w:sz w:val="18"/>
                <w:szCs w:val="18"/>
              </w:rPr>
              <w:t xml:space="preserve">εταπτυχιακός Φοιτητής, Τμήμα Φιλοσοφίας &amp; Παιδαγωγικής </w:t>
            </w:r>
            <w:r>
              <w:rPr>
                <w:rFonts w:ascii="Georgia" w:hAnsi="Georgia"/>
                <w:iCs/>
                <w:sz w:val="18"/>
                <w:szCs w:val="18"/>
              </w:rPr>
              <w:t>Α.Π.Θ.</w:t>
            </w:r>
          </w:p>
          <w:p w:rsidR="00B11ACC" w:rsidRPr="00512A34" w:rsidRDefault="00B11ACC" w:rsidP="00051DF3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351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18.00-18.20</w:t>
            </w:r>
          </w:p>
        </w:tc>
        <w:tc>
          <w:tcPr>
            <w:tcW w:w="5363" w:type="dxa"/>
          </w:tcPr>
          <w:p w:rsidR="00051DF3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Τα γλυπτά του Παρθενώνα και η επιστροφή τους</w:t>
            </w:r>
          </w:p>
          <w:p w:rsidR="00087E6A" w:rsidRPr="00936FEE" w:rsidRDefault="00051DF3" w:rsidP="00D57AAF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Ευρύκλεια Διακουμή, Μεταπτυχιακή Φοιτήτρια, Τμήμα Δημοσιογραφίας &amp; ΜΜΕ Α.Π.Θ./ Μάρθα Οστιούνη, Μεταπτυχιακή Φοιτήτρια, Τμήμα Δημοσιογραφίας &amp; ΜΜΕ Α.Π.Θ./ Τάνια Χουβαρδά, Μεταπτυχιακή Φοιτήτρια, Τμήμα Δημοσιογραφίας &amp; ΜΜΕ Α.Π.Θ.</w:t>
            </w:r>
          </w:p>
        </w:tc>
      </w:tr>
      <w:tr w:rsidR="00F711BA" w:rsidRPr="00512A34">
        <w:trPr>
          <w:trHeight w:val="531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18.20-18.40</w:t>
            </w:r>
          </w:p>
        </w:tc>
        <w:tc>
          <w:tcPr>
            <w:tcW w:w="5363" w:type="dxa"/>
          </w:tcPr>
          <w:p w:rsidR="00051DF3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Πλάτωνας και Χρυσόστομος: Δύο Άγιοι του Ελληνισμού</w:t>
            </w:r>
          </w:p>
          <w:p w:rsidR="00087E6A" w:rsidRPr="00D57AAF" w:rsidRDefault="00051DF3" w:rsidP="00655BF8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  <w:lang w:val="en-US"/>
              </w:rPr>
              <w:t>Mark</w:t>
            </w:r>
            <w:r w:rsidRPr="00936FEE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936FEE">
              <w:rPr>
                <w:rFonts w:ascii="Georgia" w:hAnsi="Georgia"/>
                <w:sz w:val="18"/>
                <w:szCs w:val="18"/>
                <w:lang w:val="en-US"/>
              </w:rPr>
              <w:t>Huggins</w:t>
            </w:r>
            <w:r w:rsidRPr="00936FEE">
              <w:rPr>
                <w:rFonts w:ascii="Georgia" w:hAnsi="Georgia"/>
                <w:sz w:val="18"/>
                <w:szCs w:val="18"/>
              </w:rPr>
              <w:t>, Μεταπτυχιακός Φοιτητής, Τμήμα Φιλολογίας Α.Π.Θ.</w:t>
            </w:r>
          </w:p>
        </w:tc>
      </w:tr>
      <w:tr w:rsidR="00F711BA" w:rsidRPr="00512A34">
        <w:trPr>
          <w:trHeight w:val="597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18.40-19.00</w:t>
            </w:r>
          </w:p>
        </w:tc>
        <w:tc>
          <w:tcPr>
            <w:tcW w:w="5363" w:type="dxa"/>
          </w:tcPr>
          <w:p w:rsidR="00D57AAF" w:rsidRPr="00936FEE" w:rsidRDefault="00D57AAF" w:rsidP="00D57AAF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Φτώχεια και Ανεργία εν μέσω Καπιταλιστικής Κρίσης: Μια Ορθόδοξη Προσέγγιση</w:t>
            </w:r>
          </w:p>
          <w:p w:rsidR="00087E6A" w:rsidRPr="00D57AAF" w:rsidRDefault="00D57AAF" w:rsidP="00DA21C3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 xml:space="preserve">Νικόλαος Δεναξάς, </w:t>
            </w:r>
            <w:r w:rsidR="00DA21C3">
              <w:rPr>
                <w:rFonts w:ascii="Georgia" w:hAnsi="Georgia"/>
                <w:sz w:val="18"/>
                <w:szCs w:val="18"/>
                <w:lang w:val="en-US"/>
              </w:rPr>
              <w:t>Y</w:t>
            </w:r>
            <w:r w:rsidR="00DA21C3">
              <w:rPr>
                <w:rFonts w:ascii="Georgia" w:hAnsi="Georgia"/>
                <w:sz w:val="18"/>
                <w:szCs w:val="18"/>
              </w:rPr>
              <w:t>ποψ. Διδάκτορας</w:t>
            </w:r>
            <w:r w:rsidRPr="00936FEE">
              <w:rPr>
                <w:rFonts w:ascii="Georgia" w:hAnsi="Georgia"/>
                <w:sz w:val="18"/>
                <w:szCs w:val="18"/>
              </w:rPr>
              <w:t>, Τμήμα Ποιμαντικής &amp; Κοινωνικής Θεολογίας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19.00-19.30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655BF8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Τρίτη 5</w:t>
            </w:r>
            <w:r w:rsidR="0016247F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Μαΐου 2015</w:t>
            </w:r>
          </w:p>
          <w:p w:rsidR="0009682E" w:rsidRPr="00512A34" w:rsidRDefault="0009682E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E29DC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16247F" w:rsidP="00512A3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Δ΄</w:t>
            </w:r>
            <w:r w:rsidR="00F711BA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συνεδρία:</w:t>
            </w: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</w:t>
            </w:r>
          </w:p>
          <w:p w:rsidR="00831A08" w:rsidRPr="00512A34" w:rsidRDefault="00831A08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512A34">
              <w:rPr>
                <w:rFonts w:ascii="Georgia" w:hAnsi="Georgia"/>
                <w:sz w:val="18"/>
                <w:szCs w:val="18"/>
              </w:rPr>
              <w:t>Προεδρείο:</w:t>
            </w:r>
          </w:p>
          <w:p w:rsidR="00FE54CB" w:rsidRDefault="00FE54CB" w:rsidP="00FE54CB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Γιάννης Μαζαράκης, Υποψ. Διδάκτωρ, Τμήμα Κινηματογράφου Α.Π.Θ.</w:t>
            </w:r>
          </w:p>
          <w:p w:rsidR="0009682E" w:rsidRPr="00512A34" w:rsidRDefault="0009682E" w:rsidP="00FE54CB">
            <w:pPr>
              <w:rPr>
                <w:i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10.00-10.20</w:t>
            </w:r>
          </w:p>
        </w:tc>
        <w:tc>
          <w:tcPr>
            <w:tcW w:w="5363" w:type="dxa"/>
          </w:tcPr>
          <w:p w:rsidR="002034EA" w:rsidRPr="00936FEE" w:rsidRDefault="002034EA" w:rsidP="002034EA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Αντιλαϊκισμός και Ευρωεκλογές 2014: Η περίπτωση της Ελιάς- Δημοκρατικής Παράταξης</w:t>
            </w:r>
          </w:p>
          <w:p w:rsidR="0009682E" w:rsidRPr="00936FEE" w:rsidRDefault="002034EA" w:rsidP="002034EA">
            <w:pPr>
              <w:pStyle w:val="a9"/>
              <w:spacing w:after="0"/>
              <w:ind w:left="0"/>
              <w:rPr>
                <w:rFonts w:ascii="Georgia" w:hAnsi="Georgia"/>
                <w:sz w:val="20"/>
                <w:szCs w:val="20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Αναστάσιος Κεσόγλου, Μεταπτυχιακός Φοιτητής,  Τμήμα Πολιτικών Επιστημών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10.20-10.40</w:t>
            </w:r>
          </w:p>
        </w:tc>
        <w:tc>
          <w:tcPr>
            <w:tcW w:w="5363" w:type="dxa"/>
          </w:tcPr>
          <w:p w:rsidR="002034EA" w:rsidRPr="00936FEE" w:rsidRDefault="002034EA" w:rsidP="002034EA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Η άνοδος του λαϊκιστικού φαινομένου: Η περίπτωση των Ανεξαρτήτων Ελλήνων</w:t>
            </w:r>
          </w:p>
          <w:p w:rsidR="00DC5785" w:rsidRPr="00936FEE" w:rsidRDefault="002034EA" w:rsidP="002034EA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Γρηγόρης Μάρκου, Μεταπτυχιακός Φοιτητής, Τμήμα Πολιτικών Επιστημών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10.40-11.00</w:t>
            </w:r>
          </w:p>
        </w:tc>
        <w:tc>
          <w:tcPr>
            <w:tcW w:w="5363" w:type="dxa"/>
          </w:tcPr>
          <w:p w:rsidR="002034EA" w:rsidRPr="00936FEE" w:rsidRDefault="002034EA" w:rsidP="002034EA">
            <w:pPr>
              <w:pStyle w:val="a9"/>
              <w:spacing w:after="0"/>
              <w:ind w:left="0"/>
              <w:rPr>
                <w:rFonts w:ascii="Times New Roman" w:hAnsi="Times New Roman"/>
                <w:i/>
                <w:sz w:val="28"/>
                <w:szCs w:val="2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Λαϊκισμός και αντιλαϊκισμός: Η περίπτωση του ΚΚΕ στις Ευρωεκλογές Μαΐου 2014</w:t>
            </w:r>
          </w:p>
          <w:p w:rsidR="00D709A9" w:rsidRPr="00936FEE" w:rsidRDefault="002034EA" w:rsidP="002034EA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Μάριος Πέσιος, Μεταπτυχιακός Φοιτητής, Τμήμα Πολιτικών Επιστημών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11.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0-11.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  <w:lang w:val="en-US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11.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0-12.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Διάλειμμα </w:t>
            </w:r>
          </w:p>
        </w:tc>
      </w:tr>
    </w:tbl>
    <w:p w:rsidR="00C34A4F" w:rsidRDefault="00C34A4F">
      <w:r>
        <w:br w:type="page"/>
      </w:r>
    </w:p>
    <w:tbl>
      <w:tblPr>
        <w:tblW w:w="7053" w:type="dxa"/>
        <w:tblInd w:w="-72" w:type="dxa"/>
        <w:tblLook w:val="01E0"/>
      </w:tblPr>
      <w:tblGrid>
        <w:gridCol w:w="1690"/>
        <w:gridCol w:w="5363"/>
      </w:tblGrid>
      <w:tr w:rsidR="00F711BA" w:rsidRPr="00512A34">
        <w:trPr>
          <w:trHeight w:val="350"/>
        </w:trPr>
        <w:tc>
          <w:tcPr>
            <w:tcW w:w="1690" w:type="dxa"/>
            <w:shd w:val="clear" w:color="auto" w:fill="E0E0E0"/>
          </w:tcPr>
          <w:p w:rsidR="00F711BA" w:rsidRPr="00512A34" w:rsidRDefault="00F711BA" w:rsidP="00710E03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16247F" w:rsidP="002034EA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Ε΄</w:t>
            </w:r>
            <w:r w:rsidR="00F711BA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συνεδρία: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Προεδρείο: </w:t>
            </w:r>
          </w:p>
          <w:p w:rsidR="00025AE2" w:rsidRDefault="00025AE2" w:rsidP="00025AE2">
            <w:pPr>
              <w:jc w:val="center"/>
              <w:rPr>
                <w:rFonts w:ascii="Georgia" w:hAnsi="Georgia"/>
                <w:iCs/>
                <w:sz w:val="18"/>
                <w:szCs w:val="18"/>
              </w:rPr>
            </w:pPr>
            <w:r>
              <w:rPr>
                <w:rFonts w:ascii="Georgia" w:hAnsi="Georgia"/>
                <w:iCs/>
                <w:sz w:val="18"/>
                <w:szCs w:val="18"/>
              </w:rPr>
              <w:t xml:space="preserve">Αστέριος - Ευάγγελος Κεχαγιάς, </w:t>
            </w:r>
            <w:r>
              <w:rPr>
                <w:rFonts w:ascii="Georgia" w:hAnsi="Georgia"/>
                <w:iCs/>
                <w:sz w:val="18"/>
                <w:szCs w:val="18"/>
                <w:lang w:val="en-US"/>
              </w:rPr>
              <w:t>M</w:t>
            </w:r>
            <w:r>
              <w:rPr>
                <w:rFonts w:ascii="Georgia" w:hAnsi="Georgia"/>
                <w:iCs/>
                <w:sz w:val="18"/>
                <w:szCs w:val="18"/>
              </w:rPr>
              <w:t>εταπτυχιακός Φοιτητής, Τμήμα Φιλοσοφίας &amp; Παιδαγωγικής Α.Π.Θ.</w:t>
            </w:r>
          </w:p>
          <w:p w:rsidR="00B11ACC" w:rsidRPr="00B11ACC" w:rsidRDefault="00B11ACC" w:rsidP="002034EA">
            <w:pPr>
              <w:jc w:val="center"/>
              <w:rPr>
                <w:rFonts w:ascii="Georgia" w:hAnsi="Georgia"/>
                <w:iCs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12.</w:t>
            </w:r>
            <w:r w:rsidRPr="00B11ACC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0-12.</w:t>
            </w:r>
            <w:r w:rsidRPr="00B11ACC">
              <w:rPr>
                <w:rFonts w:ascii="Georgia" w:hAnsi="Georgia" w:cs="Tahoma"/>
                <w:color w:val="000000"/>
                <w:sz w:val="18"/>
                <w:szCs w:val="18"/>
              </w:rPr>
              <w:t>2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</w:tcPr>
          <w:p w:rsidR="00074C4D" w:rsidRPr="00936FEE" w:rsidRDefault="00074C4D" w:rsidP="00074C4D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Ο θεσμός της ασυλίας στην ελληνιστική εποχή</w:t>
            </w:r>
          </w:p>
          <w:p w:rsidR="0009682E" w:rsidRPr="00074C4D" w:rsidRDefault="00074C4D" w:rsidP="002034EA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Δημήτρης Βουλγαράκης, Μεταπτυχιακός Φοιτητής, Τμήμα Θεολογίας Α.Π.Θ.</w:t>
            </w:r>
          </w:p>
        </w:tc>
      </w:tr>
      <w:tr w:rsidR="00F711BA" w:rsidRPr="00512A34">
        <w:trPr>
          <w:trHeight w:val="542"/>
        </w:trPr>
        <w:tc>
          <w:tcPr>
            <w:tcW w:w="1690" w:type="dxa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12.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2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0-12.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4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</w:tcPr>
          <w:p w:rsidR="00074C4D" w:rsidRPr="00936FEE" w:rsidRDefault="00074C4D" w:rsidP="00074C4D">
            <w:pPr>
              <w:pStyle w:val="a9"/>
              <w:spacing w:after="0"/>
              <w:ind w:left="0"/>
              <w:rPr>
                <w:rStyle w:val="5yl5"/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Style w:val="5yl5"/>
                <w:rFonts w:ascii="Georgia" w:hAnsi="Georgia"/>
                <w:i/>
                <w:sz w:val="18"/>
                <w:szCs w:val="18"/>
              </w:rPr>
              <w:t>Η προσευχή και το συναίσθημα στην ελληνορωμαϊκή εποχή υπό το πρίσμα της γνωσιακής ιστοριογραφίας</w:t>
            </w:r>
          </w:p>
          <w:p w:rsidR="0009682E" w:rsidRPr="00936FEE" w:rsidRDefault="00074C4D" w:rsidP="00074C4D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Μορέλλος Μηνάς, Μεταπτυχιακός Φοιτητής, Τμήμα Θεολογίας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12.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4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0-13.</w:t>
            </w:r>
            <w:r w:rsidRPr="00512A34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5363" w:type="dxa"/>
          </w:tcPr>
          <w:p w:rsidR="00074C4D" w:rsidRPr="00936FEE" w:rsidRDefault="00074C4D" w:rsidP="00074C4D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Σχέσεις Θρησκείας- Επιστήμης: Η σύγχρονη φυσική και η Θεολογία από τον 19ο αιώνα μέχρι σήμερα</w:t>
            </w:r>
          </w:p>
          <w:p w:rsidR="002034EA" w:rsidRPr="00074C4D" w:rsidRDefault="00074C4D" w:rsidP="002034EA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Κωστής Γιαννίδης, Μεταπτυχιακός Φοιτητής, Τμήμα Θεολογίας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2034EA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13.</w:t>
            </w:r>
            <w:r w:rsidRPr="002034EA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  <w:r w:rsidR="00F50F56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0-13.</w:t>
            </w:r>
            <w:r w:rsidRPr="002034EA">
              <w:rPr>
                <w:rFonts w:ascii="Georgia" w:hAnsi="Georgia" w:cs="Tahom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88481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13.</w:t>
            </w:r>
            <w:r w:rsidRPr="002034EA">
              <w:rPr>
                <w:rFonts w:ascii="Georgia" w:hAnsi="Georgia" w:cs="Tahoma"/>
                <w:color w:val="000000"/>
                <w:sz w:val="18"/>
                <w:szCs w:val="18"/>
              </w:rPr>
              <w:t>3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μεσημεριανή </w:t>
            </w:r>
            <w:r w:rsidR="0009682E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δ</w:t>
            </w: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ιακοπή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F711BA" w:rsidRPr="00512A34" w:rsidRDefault="0016247F" w:rsidP="002034EA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ΣΤ </w:t>
            </w:r>
            <w:r w:rsidR="00F711BA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συνεδρία: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5E29DC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Προεδρείο: </w:t>
            </w:r>
          </w:p>
          <w:p w:rsidR="000E4E9B" w:rsidRDefault="00051DF3" w:rsidP="00051DF3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Γιάννης Μαζαράκης, Υποψ. Διδάκτωρ, Τμήμα Κινηματογράφου Α.Π.Θ.</w:t>
            </w:r>
          </w:p>
          <w:p w:rsidR="00FE54CB" w:rsidRPr="00512A34" w:rsidRDefault="00FE54CB" w:rsidP="00051DF3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53357D" w:rsidRPr="00512A34">
        <w:trPr>
          <w:trHeight w:val="145"/>
        </w:trPr>
        <w:tc>
          <w:tcPr>
            <w:tcW w:w="1690" w:type="dxa"/>
          </w:tcPr>
          <w:p w:rsidR="0053357D" w:rsidRPr="00512A34" w:rsidRDefault="0053357D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18.00-18.20</w:t>
            </w:r>
          </w:p>
        </w:tc>
        <w:tc>
          <w:tcPr>
            <w:tcW w:w="5363" w:type="dxa"/>
          </w:tcPr>
          <w:p w:rsidR="00051DF3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Απόψεις των εκπαιδευτικών της πρωτοβάθμιας και της δευτεροβάθμιας εκπαίδευσης για την οικονομική κρίση: οι επιπτώσεις της συρρίκνωσης των μισθών και των εκπαιδευτικών πόρων στο εκπαιδευτικό έργο</w:t>
            </w:r>
          </w:p>
          <w:p w:rsidR="0009682E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Ζωή Ζιωντάκη, Μεταπτυχιακή Φοιτήτρια, Τμήμα Φιλοσοφίας &amp; Παιδαγωγικής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A310E4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18.20-18.40</w:t>
            </w:r>
          </w:p>
        </w:tc>
        <w:tc>
          <w:tcPr>
            <w:tcW w:w="5363" w:type="dxa"/>
          </w:tcPr>
          <w:p w:rsidR="00051DF3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Κοινωνικά κινήματα στην εποχή των μνημονίων: η ελληνική εμπειρία</w:t>
            </w:r>
          </w:p>
          <w:p w:rsidR="0009682E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Ελένη Κατιρτζόγλου, Μεταπτυχιακή Φοιτήτρια, Τμήμα Πολιτικών Επιστημών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18.4</w:t>
            </w:r>
            <w:r w:rsidR="00FB7D60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0-19.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B7D60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556C99" w:rsidRPr="00512A34" w:rsidTr="00556C99">
        <w:trPr>
          <w:trHeight w:val="145"/>
        </w:trPr>
        <w:tc>
          <w:tcPr>
            <w:tcW w:w="1690" w:type="dxa"/>
            <w:shd w:val="clear" w:color="auto" w:fill="FFFFFF"/>
          </w:tcPr>
          <w:p w:rsidR="00556C99" w:rsidRPr="00512A34" w:rsidRDefault="00556C99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FFFFFF"/>
          </w:tcPr>
          <w:p w:rsidR="00556C99" w:rsidRDefault="00556C99" w:rsidP="002034EA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556C99" w:rsidRDefault="00556C99" w:rsidP="002034EA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  <w:lang w:val="en-US"/>
              </w:rPr>
            </w:pPr>
          </w:p>
          <w:p w:rsidR="00F711BA" w:rsidRPr="00512A34" w:rsidRDefault="002034EA" w:rsidP="00556C99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Τετάρτη 6</w:t>
            </w:r>
            <w:r w:rsidR="0092324E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Μαΐου</w:t>
            </w:r>
            <w:r w:rsidR="0092324E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201</w:t>
            </w: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0D23B4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br w:type="page"/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92324E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Ζ΄</w:t>
            </w:r>
            <w:r w:rsidR="00F711BA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συνεδρία: </w:t>
            </w:r>
          </w:p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C919C4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Προεδρείο:</w:t>
            </w: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</w:t>
            </w:r>
          </w:p>
          <w:p w:rsidR="00FE54CB" w:rsidRDefault="00FE54CB" w:rsidP="00FE54CB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Βασίλειος Λορεντζάκης, Μεταπτυχιακός Φοιτητής, Τμήμα Φιλοσοφίας &amp; Παιδαγωγικής Α.Π.Θ.</w:t>
            </w:r>
          </w:p>
          <w:p w:rsidR="00EA7103" w:rsidRDefault="00EA7103" w:rsidP="002034EA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</w:p>
          <w:p w:rsidR="00556C99" w:rsidRDefault="00556C99" w:rsidP="002034EA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</w:p>
          <w:p w:rsidR="00556C99" w:rsidRPr="00556C99" w:rsidRDefault="00556C99" w:rsidP="002034EA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lastRenderedPageBreak/>
              <w:t>11.00-11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.20</w:t>
            </w:r>
          </w:p>
        </w:tc>
        <w:tc>
          <w:tcPr>
            <w:tcW w:w="5363" w:type="dxa"/>
          </w:tcPr>
          <w:p w:rsidR="009544CF" w:rsidRPr="00936FEE" w:rsidRDefault="009544CF" w:rsidP="009544CF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Η Ευδαιμονία και η Αρετή στον Αριστοτέλη και στους Στωικούς Φιλοσόφους</w:t>
            </w:r>
          </w:p>
          <w:p w:rsidR="00783C46" w:rsidRPr="00074C4D" w:rsidRDefault="009544CF" w:rsidP="009544CF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Ελισάβετ Μαϊκαντή, Μεταπτυχιακή Φοιτήτρια, Τμήμα Φιλοσοφίας &amp; Παιδαγωγικής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11.20-11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.40</w:t>
            </w:r>
          </w:p>
        </w:tc>
        <w:tc>
          <w:tcPr>
            <w:tcW w:w="5363" w:type="dxa"/>
          </w:tcPr>
          <w:p w:rsidR="00051DF3" w:rsidRPr="00936FEE" w:rsidRDefault="00B11ACC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 </w:t>
            </w:r>
            <w:r w:rsidR="00051DF3" w:rsidRPr="00936FEE">
              <w:rPr>
                <w:rFonts w:ascii="Georgia" w:hAnsi="Georgia"/>
                <w:i/>
                <w:sz w:val="18"/>
                <w:szCs w:val="18"/>
              </w:rPr>
              <w:t>Το ελληνικό χρέος στα μάτια της ενωμένης Ευρώπης: Η καταγραφή της ελληνικής οικονομικής κρίσης στα ξένα έντυπα ενημέρωσης</w:t>
            </w:r>
          </w:p>
          <w:p w:rsidR="00B11ACC" w:rsidRPr="003A5120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Ιωάννα Δανδέλια, Μεταπτυχιακή Φοιτήτρια, Τμήμα Δημοσιογραφίας &amp; ΜΜΕ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6032C9" w:rsidRDefault="006032C9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</w:t>
            </w:r>
            <w:r w:rsidR="009544CF">
              <w:rPr>
                <w:rFonts w:ascii="Georgia" w:hAnsi="Georgia" w:cs="Tahoma"/>
                <w:color w:val="000000"/>
                <w:sz w:val="18"/>
                <w:szCs w:val="18"/>
              </w:rPr>
              <w:t>1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4</w:t>
            </w:r>
            <w:r w:rsidR="009544CF">
              <w:rPr>
                <w:rFonts w:ascii="Georgia" w:hAnsi="Georgia" w:cs="Tahoma"/>
                <w:color w:val="000000"/>
                <w:sz w:val="18"/>
                <w:szCs w:val="18"/>
              </w:rPr>
              <w:t>0-12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5363" w:type="dxa"/>
          </w:tcPr>
          <w:p w:rsidR="009544CF" w:rsidRPr="00936FEE" w:rsidRDefault="009544CF" w:rsidP="009544CF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  <w:lang w:val="en-US"/>
              </w:rPr>
              <w:t>To</w:t>
            </w:r>
            <w:r>
              <w:rPr>
                <w:rFonts w:ascii="Georgia" w:hAnsi="Georgia"/>
                <w:i/>
                <w:sz w:val="18"/>
                <w:szCs w:val="18"/>
              </w:rPr>
              <w:t xml:space="preserve"> Μετα-μυθικό Σημειολογικό Μ</w:t>
            </w:r>
            <w:r w:rsidRPr="00936FEE">
              <w:rPr>
                <w:rFonts w:ascii="Georgia" w:hAnsi="Georgia"/>
                <w:i/>
                <w:sz w:val="18"/>
                <w:szCs w:val="18"/>
              </w:rPr>
              <w:t>οντέλο</w:t>
            </w:r>
          </w:p>
          <w:p w:rsidR="0009682E" w:rsidRPr="00512A34" w:rsidRDefault="009544CF" w:rsidP="009544CF">
            <w:pPr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Γιάννης Μαζαράκης, Μεταπτυχιακός Φοιτητής Τμήμα Κινηματογράφου Α.Π.Θ.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512A34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12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0-12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</w:t>
            </w:r>
            <w:r w:rsidR="00F711BA" w:rsidRPr="00512A34">
              <w:rPr>
                <w:rFonts w:ascii="Georgia" w:hAnsi="Georgi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tabs>
                <w:tab w:val="center" w:pos="3307"/>
                <w:tab w:val="left" w:pos="4350"/>
              </w:tabs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  <w:shd w:val="clear" w:color="auto" w:fill="E0E0E0"/>
          </w:tcPr>
          <w:p w:rsidR="00F711BA" w:rsidRPr="006032C9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12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0-13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Διάλειμμα </w:t>
            </w:r>
          </w:p>
        </w:tc>
      </w:tr>
      <w:tr w:rsidR="00F711BA" w:rsidRPr="00512A34">
        <w:trPr>
          <w:trHeight w:val="145"/>
        </w:trPr>
        <w:tc>
          <w:tcPr>
            <w:tcW w:w="1690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</w:p>
        </w:tc>
      </w:tr>
      <w:tr w:rsidR="00F711BA" w:rsidRPr="00512A34">
        <w:trPr>
          <w:trHeight w:val="269"/>
        </w:trPr>
        <w:tc>
          <w:tcPr>
            <w:tcW w:w="1690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  <w:shd w:val="clear" w:color="auto" w:fill="E0E0E0"/>
          </w:tcPr>
          <w:p w:rsidR="007935B5" w:rsidRPr="00512A34" w:rsidRDefault="0092324E" w:rsidP="00512A34">
            <w:pPr>
              <w:jc w:val="center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Η΄</w:t>
            </w:r>
            <w:r w:rsidR="00F711BA"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 συνεδρία: </w:t>
            </w:r>
          </w:p>
          <w:p w:rsidR="0009682E" w:rsidRPr="00512A34" w:rsidRDefault="0009682E" w:rsidP="00512A34">
            <w:pPr>
              <w:jc w:val="center"/>
              <w:rPr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92324E" w:rsidRPr="00512A34">
        <w:trPr>
          <w:trHeight w:val="657"/>
        </w:trPr>
        <w:tc>
          <w:tcPr>
            <w:tcW w:w="1690" w:type="dxa"/>
          </w:tcPr>
          <w:p w:rsidR="0092324E" w:rsidRPr="00512A34" w:rsidRDefault="0092324E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  <w:tc>
          <w:tcPr>
            <w:tcW w:w="5363" w:type="dxa"/>
          </w:tcPr>
          <w:p w:rsidR="0092324E" w:rsidRPr="00512A34" w:rsidRDefault="0092324E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 w:rsidRPr="00512A34">
              <w:rPr>
                <w:rFonts w:ascii="Georgia" w:hAnsi="Georgia" w:cs="Tahoma"/>
                <w:color w:val="000000"/>
                <w:sz w:val="18"/>
                <w:szCs w:val="18"/>
              </w:rPr>
              <w:t>Προεδρείο:</w:t>
            </w:r>
          </w:p>
          <w:p w:rsidR="00F70E7C" w:rsidRDefault="00B11ACC" w:rsidP="00A240A3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B11ACC">
              <w:rPr>
                <w:rFonts w:ascii="Georgia" w:hAnsi="Georgia" w:cs="Tahoma"/>
                <w:color w:val="000000"/>
                <w:sz w:val="18"/>
                <w:szCs w:val="18"/>
              </w:rPr>
              <w:t>Ματίνα</w:t>
            </w:r>
            <w:r w:rsidR="00FE54CB">
              <w:rPr>
                <w:rFonts w:ascii="Georgia" w:hAnsi="Georgia" w:cs="Tahoma"/>
                <w:color w:val="000000"/>
                <w:sz w:val="18"/>
                <w:szCs w:val="18"/>
              </w:rPr>
              <w:t>-Ιωάννα</w:t>
            </w:r>
            <w:r w:rsidRPr="00B11ACC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 Κυριαζοπούλου, Υποψ. Διδακτόρισσα, Τμήμα </w:t>
            </w:r>
            <w:r w:rsidR="005B5267">
              <w:rPr>
                <w:rFonts w:ascii="Georgia" w:hAnsi="Georgia" w:cs="Tahoma"/>
                <w:color w:val="000000"/>
                <w:sz w:val="18"/>
                <w:szCs w:val="18"/>
              </w:rPr>
              <w:t>Φιλοσοφικών &amp; Κοινωνικών Σπουδών, Πανεπιστήμιο Κρήτης</w:t>
            </w:r>
          </w:p>
          <w:p w:rsidR="00B11ACC" w:rsidRPr="00B11ACC" w:rsidRDefault="00B11ACC" w:rsidP="00A240A3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</w:p>
        </w:tc>
      </w:tr>
      <w:tr w:rsidR="00F711BA" w:rsidRPr="00512A34" w:rsidTr="009544CF">
        <w:trPr>
          <w:trHeight w:val="299"/>
        </w:trPr>
        <w:tc>
          <w:tcPr>
            <w:tcW w:w="1690" w:type="dxa"/>
          </w:tcPr>
          <w:p w:rsidR="00F711BA" w:rsidRPr="00B11ACC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 w:rsidRPr="00B11ACC">
              <w:rPr>
                <w:rFonts w:ascii="Georgia" w:hAnsi="Georgia" w:cs="Tahoma"/>
                <w:color w:val="000000"/>
                <w:sz w:val="18"/>
                <w:szCs w:val="18"/>
              </w:rPr>
              <w:t>00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-13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 w:rsidRPr="00B11ACC">
              <w:rPr>
                <w:rFonts w:ascii="Georgia" w:hAnsi="Georgia" w:cs="Tahom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3" w:type="dxa"/>
          </w:tcPr>
          <w:p w:rsidR="009544CF" w:rsidRPr="00936FEE" w:rsidRDefault="009544CF" w:rsidP="009544CF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Μια Ερμηνευτική Φαινομενολογική Ανάλυση των καταγραφών μητέρων με πρόωρο βρέφος νοσηλευόμενο σε Πρότυπη Νεογνολογική Κλινική Εντατικής Νοσηλείας</w:t>
            </w:r>
          </w:p>
          <w:p w:rsidR="00CD12D8" w:rsidRPr="00936FEE" w:rsidRDefault="009544CF" w:rsidP="009544CF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Χριστίνα- Ελένη Μπάμπαλου, Μεταπτυχιακή Φοιτήτρια, Τμήμα Ψυχολογίας Α.Π.Θ.</w:t>
            </w:r>
          </w:p>
        </w:tc>
      </w:tr>
      <w:tr w:rsidR="00F711BA" w:rsidRPr="00512A34">
        <w:trPr>
          <w:trHeight w:val="272"/>
        </w:trPr>
        <w:tc>
          <w:tcPr>
            <w:tcW w:w="1690" w:type="dxa"/>
          </w:tcPr>
          <w:p w:rsidR="00F711BA" w:rsidRPr="006032C9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20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-13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5363" w:type="dxa"/>
          </w:tcPr>
          <w:p w:rsidR="00051DF3" w:rsidRPr="00936FEE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 w:rsidRPr="00936FEE">
              <w:rPr>
                <w:rFonts w:ascii="Georgia" w:hAnsi="Georgia"/>
                <w:i/>
                <w:sz w:val="18"/>
                <w:szCs w:val="18"/>
              </w:rPr>
              <w:t>Στο ντιβάνι με την Αντιγόνη</w:t>
            </w:r>
          </w:p>
          <w:p w:rsidR="00DC5785" w:rsidRPr="00051DF3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sz w:val="18"/>
                <w:szCs w:val="18"/>
              </w:rPr>
            </w:pPr>
            <w:r w:rsidRPr="00936FEE">
              <w:rPr>
                <w:rFonts w:ascii="Georgia" w:hAnsi="Georgia"/>
                <w:sz w:val="18"/>
                <w:szCs w:val="18"/>
              </w:rPr>
              <w:t>Σταυρούλα Βαλταδώρου, Μεταπτυχιακή Φοιτήτρια, Τμήμα Φιλολογίας Α.Π.Θ.</w:t>
            </w:r>
          </w:p>
        </w:tc>
      </w:tr>
      <w:tr w:rsidR="00F711BA" w:rsidRPr="00512A34" w:rsidTr="009544CF">
        <w:trPr>
          <w:trHeight w:val="227"/>
        </w:trPr>
        <w:tc>
          <w:tcPr>
            <w:tcW w:w="1690" w:type="dxa"/>
          </w:tcPr>
          <w:p w:rsidR="00F711BA" w:rsidRPr="006032C9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13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40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-14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5363" w:type="dxa"/>
          </w:tcPr>
          <w:p w:rsidR="00051DF3" w:rsidRPr="00051DF3" w:rsidRDefault="00051DF3" w:rsidP="00051DF3">
            <w:pPr>
              <w:pStyle w:val="a9"/>
              <w:spacing w:after="0"/>
              <w:ind w:left="0"/>
              <w:rPr>
                <w:rFonts w:ascii="Georgia" w:hAnsi="Georgia"/>
                <w:i/>
                <w:sz w:val="18"/>
                <w:szCs w:val="18"/>
              </w:rPr>
            </w:pPr>
            <w:r>
              <w:rPr>
                <w:rFonts w:ascii="Georgia" w:hAnsi="Georgia"/>
                <w:i/>
                <w:sz w:val="18"/>
                <w:szCs w:val="18"/>
              </w:rPr>
              <w:t>Νιώθωντας Ξένο τον Κόσμο μου</w:t>
            </w:r>
            <w:r w:rsidRPr="003A5120">
              <w:rPr>
                <w:rFonts w:ascii="Georgia" w:hAnsi="Georgia"/>
                <w:i/>
                <w:sz w:val="18"/>
                <w:szCs w:val="18"/>
              </w:rPr>
              <w:t>: Η Έννοια της Ανοικειότητας στον Μάρτιν Χάιντεγκερ</w:t>
            </w:r>
          </w:p>
          <w:p w:rsidR="00C34A4F" w:rsidRPr="00556C99" w:rsidRDefault="00051DF3" w:rsidP="00556C99">
            <w:pPr>
              <w:pStyle w:val="a9"/>
              <w:spacing w:after="0"/>
              <w:ind w:left="0"/>
              <w:rPr>
                <w:rFonts w:ascii="Georgia" w:hAnsi="Georgia" w:cs="Tahoma"/>
                <w:i/>
                <w:color w:val="000000"/>
                <w:sz w:val="18"/>
                <w:szCs w:val="18"/>
              </w:rPr>
            </w:pPr>
            <w:r w:rsidRPr="00A240A3">
              <w:rPr>
                <w:rFonts w:ascii="Georgia" w:hAnsi="Georgia"/>
                <w:sz w:val="18"/>
                <w:szCs w:val="18"/>
              </w:rPr>
              <w:t>Αστέριος - Ευάγγελος  Κεχαγιάς,</w:t>
            </w:r>
            <w:r>
              <w:rPr>
                <w:rFonts w:ascii="Georgia" w:hAnsi="Georgia"/>
                <w:sz w:val="18"/>
                <w:szCs w:val="18"/>
              </w:rPr>
              <w:t xml:space="preserve"> </w:t>
            </w:r>
            <w:r w:rsidR="00556C99">
              <w:rPr>
                <w:rFonts w:ascii="Georgia" w:hAnsi="Georgia"/>
                <w:sz w:val="18"/>
                <w:szCs w:val="18"/>
                <w:lang w:val="en-US"/>
              </w:rPr>
              <w:t>M</w:t>
            </w:r>
            <w:r w:rsidR="00556C99">
              <w:rPr>
                <w:rFonts w:ascii="Georgia" w:hAnsi="Georgia"/>
                <w:sz w:val="18"/>
                <w:szCs w:val="18"/>
              </w:rPr>
              <w:t>εταπτυχιακός Φοιτητής, Τμήμα Φιλοσοφίας &amp; Παιδαγωγικής Α.Π.Θ.</w:t>
            </w:r>
          </w:p>
        </w:tc>
      </w:tr>
      <w:tr w:rsidR="00F711BA" w:rsidRPr="00512A34">
        <w:trPr>
          <w:trHeight w:val="272"/>
        </w:trPr>
        <w:tc>
          <w:tcPr>
            <w:tcW w:w="1690" w:type="dxa"/>
            <w:shd w:val="clear" w:color="auto" w:fill="E0E0E0"/>
          </w:tcPr>
          <w:p w:rsidR="00F711BA" w:rsidRPr="006032C9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14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00</w:t>
            </w:r>
            <w:r>
              <w:rPr>
                <w:rFonts w:ascii="Georgia" w:hAnsi="Georgia" w:cs="Tahoma"/>
                <w:color w:val="000000"/>
                <w:sz w:val="18"/>
                <w:szCs w:val="18"/>
              </w:rPr>
              <w:t>-14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5363" w:type="dxa"/>
            <w:shd w:val="clear" w:color="auto" w:fill="E0E0E0"/>
          </w:tcPr>
          <w:p w:rsidR="00F711BA" w:rsidRPr="00512A34" w:rsidRDefault="00F711BA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512A34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Συζήτηση</w:t>
            </w:r>
          </w:p>
        </w:tc>
      </w:tr>
      <w:tr w:rsidR="00F711BA" w:rsidRPr="00512A34">
        <w:trPr>
          <w:trHeight w:val="272"/>
        </w:trPr>
        <w:tc>
          <w:tcPr>
            <w:tcW w:w="1690" w:type="dxa"/>
            <w:shd w:val="clear" w:color="auto" w:fill="E0E0E0"/>
          </w:tcPr>
          <w:p w:rsidR="00F711BA" w:rsidRPr="006032C9" w:rsidRDefault="009544CF" w:rsidP="00512A3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14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</w:rPr>
              <w:t>.</w:t>
            </w:r>
            <w:r w:rsidR="006032C9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5363" w:type="dxa"/>
            <w:shd w:val="clear" w:color="auto" w:fill="E0E0E0"/>
          </w:tcPr>
          <w:p w:rsidR="00556C99" w:rsidRPr="00051DF3" w:rsidRDefault="00051DF3" w:rsidP="00556C99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 w:rsidRPr="00051DF3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Μεσημεριανή Διακοπή Συνεδρίου</w:t>
            </w:r>
          </w:p>
        </w:tc>
      </w:tr>
    </w:tbl>
    <w:p w:rsidR="00F711BA" w:rsidRDefault="00F711BA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p w:rsidR="00556C99" w:rsidRDefault="00556C99" w:rsidP="00F711BA">
      <w:pPr>
        <w:rPr>
          <w:rFonts w:ascii="Georgia" w:hAnsi="Georgia" w:cs="Tahoma"/>
          <w:color w:val="000000"/>
          <w:sz w:val="20"/>
          <w:szCs w:val="20"/>
        </w:rPr>
      </w:pPr>
    </w:p>
    <w:tbl>
      <w:tblPr>
        <w:tblW w:w="7053" w:type="dxa"/>
        <w:tblInd w:w="-72" w:type="dxa"/>
        <w:tblLook w:val="01E0"/>
      </w:tblPr>
      <w:tblGrid>
        <w:gridCol w:w="1690"/>
        <w:gridCol w:w="5363"/>
      </w:tblGrid>
      <w:tr w:rsidR="00556C99" w:rsidRPr="00512A34" w:rsidTr="007314B4">
        <w:trPr>
          <w:trHeight w:val="272"/>
        </w:trPr>
        <w:tc>
          <w:tcPr>
            <w:tcW w:w="1690" w:type="dxa"/>
            <w:shd w:val="clear" w:color="auto" w:fill="E0E0E0"/>
          </w:tcPr>
          <w:p w:rsidR="00556C99" w:rsidRDefault="00556C99" w:rsidP="007314B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lastRenderedPageBreak/>
              <w:t>19.00-20.30</w:t>
            </w:r>
          </w:p>
        </w:tc>
        <w:tc>
          <w:tcPr>
            <w:tcW w:w="5363" w:type="dxa"/>
            <w:shd w:val="clear" w:color="auto" w:fill="E0E0E0"/>
          </w:tcPr>
          <w:p w:rsidR="00556C99" w:rsidRDefault="00556C99" w:rsidP="007314B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Στρογγυλή Τράπεζα</w:t>
            </w:r>
          </w:p>
          <w:p w:rsidR="00556C99" w:rsidRDefault="00556C99" w:rsidP="007314B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«Η Κρίση και ο Αντίκτυπός της στις Ανθρωπιστικές Σπουδές»</w:t>
            </w:r>
          </w:p>
          <w:p w:rsidR="00556C99" w:rsidRDefault="00556C99" w:rsidP="007314B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  <w:p w:rsidR="00556C99" w:rsidRDefault="00556C99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 xml:space="preserve">Συμμετέχουν: </w:t>
            </w:r>
          </w:p>
          <w:p w:rsidR="00556C99" w:rsidRDefault="00CD1E7C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-</w:t>
            </w:r>
            <w:r w:rsidR="00556C99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Γιώργος Ζωγραφίδης, Αναπλ. Καθηγητής, Τμήμα Φιλοσοφίας &amp; Παιδαγωγικής Α.Π.Θ.</w:t>
            </w:r>
          </w:p>
          <w:p w:rsidR="00556C99" w:rsidRDefault="00CD1E7C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-</w:t>
            </w:r>
            <w:r w:rsidR="0027459A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Ανδρέας Βέγλης</w:t>
            </w:r>
            <w:r w:rsidR="00556C99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, Καθηγητής, Τμήμα Δημοσιογραφίας &amp; ΜΜΕ Α.Π.Θ.</w:t>
            </w:r>
          </w:p>
          <w:p w:rsidR="00556C99" w:rsidRDefault="00CD1E7C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-</w:t>
            </w:r>
            <w:r w:rsidR="00556C99"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Χρήστος Τσιρώνης, Επίκ. Καθηγητής, Τμήμα Θεολογίας Α.Π.Θ.</w:t>
            </w:r>
          </w:p>
          <w:p w:rsidR="00556C99" w:rsidRDefault="00556C99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Συντονιστής: Ιωάννης Πέτρου, Καθηγητής, Τμήμα Θεολογίας Α.Π.Θ.</w:t>
            </w:r>
          </w:p>
          <w:p w:rsidR="00556C99" w:rsidRPr="00051DF3" w:rsidRDefault="00556C99" w:rsidP="007314B4">
            <w:pPr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</w:p>
        </w:tc>
      </w:tr>
    </w:tbl>
    <w:p w:rsidR="00185C67" w:rsidRDefault="00185C67" w:rsidP="00556C99">
      <w:pPr>
        <w:rPr>
          <w:rFonts w:ascii="Georgia" w:hAnsi="Georgia"/>
          <w:sz w:val="16"/>
          <w:szCs w:val="16"/>
        </w:rPr>
      </w:pPr>
    </w:p>
    <w:tbl>
      <w:tblPr>
        <w:tblW w:w="7053" w:type="dxa"/>
        <w:tblInd w:w="-72" w:type="dxa"/>
        <w:tblLook w:val="01E0"/>
      </w:tblPr>
      <w:tblGrid>
        <w:gridCol w:w="1690"/>
        <w:gridCol w:w="5363"/>
      </w:tblGrid>
      <w:tr w:rsidR="00556C99" w:rsidRPr="00512A34" w:rsidTr="007314B4">
        <w:trPr>
          <w:trHeight w:val="272"/>
        </w:trPr>
        <w:tc>
          <w:tcPr>
            <w:tcW w:w="1690" w:type="dxa"/>
            <w:shd w:val="clear" w:color="auto" w:fill="E0E0E0"/>
          </w:tcPr>
          <w:p w:rsidR="00556C99" w:rsidRDefault="00556C99" w:rsidP="007314B4">
            <w:pPr>
              <w:jc w:val="center"/>
              <w:rPr>
                <w:rFonts w:ascii="Georgia" w:hAnsi="Georgia" w:cs="Tahoma"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color w:val="000000"/>
                <w:sz w:val="18"/>
                <w:szCs w:val="18"/>
              </w:rPr>
              <w:t>20.30</w:t>
            </w:r>
          </w:p>
        </w:tc>
        <w:tc>
          <w:tcPr>
            <w:tcW w:w="5363" w:type="dxa"/>
            <w:shd w:val="clear" w:color="auto" w:fill="E0E0E0"/>
          </w:tcPr>
          <w:p w:rsidR="00556C99" w:rsidRPr="00051DF3" w:rsidRDefault="00556C99" w:rsidP="007314B4">
            <w:pPr>
              <w:jc w:val="center"/>
              <w:rPr>
                <w:rFonts w:ascii="Georgia" w:hAnsi="Georgia" w:cs="Tahoma"/>
                <w:b/>
                <w:color w:val="000000"/>
                <w:sz w:val="18"/>
                <w:szCs w:val="18"/>
              </w:rPr>
            </w:pPr>
            <w:r>
              <w:rPr>
                <w:rFonts w:ascii="Georgia" w:hAnsi="Georgia" w:cs="Tahoma"/>
                <w:b/>
                <w:color w:val="000000"/>
                <w:sz w:val="18"/>
                <w:szCs w:val="18"/>
              </w:rPr>
              <w:t>Τέλος Συνεδρίου</w:t>
            </w:r>
          </w:p>
        </w:tc>
      </w:tr>
    </w:tbl>
    <w:p w:rsidR="00556C99" w:rsidRPr="00513642" w:rsidRDefault="00556C99" w:rsidP="00185C67">
      <w:pPr>
        <w:ind w:left="360" w:hanging="360"/>
        <w:rPr>
          <w:rFonts w:ascii="Georgia" w:hAnsi="Georgia"/>
          <w:sz w:val="16"/>
          <w:szCs w:val="16"/>
        </w:rPr>
      </w:pPr>
    </w:p>
    <w:sectPr w:rsidR="00556C99" w:rsidRPr="00513642" w:rsidSect="00EA7103">
      <w:footerReference w:type="even" r:id="rId8"/>
      <w:footerReference w:type="default" r:id="rId9"/>
      <w:pgSz w:w="8392" w:h="11907" w:code="11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40F" w:rsidRDefault="002B540F">
      <w:r>
        <w:separator/>
      </w:r>
    </w:p>
  </w:endnote>
  <w:endnote w:type="continuationSeparator" w:id="0">
    <w:p w:rsidR="002B540F" w:rsidRDefault="002B5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EA" w:rsidRDefault="00481CEA" w:rsidP="00D82A5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1CEA" w:rsidRDefault="00481CE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EA" w:rsidRPr="000D23B4" w:rsidRDefault="00481CEA" w:rsidP="00D82A51">
    <w:pPr>
      <w:pStyle w:val="a3"/>
      <w:framePr w:wrap="around" w:vAnchor="text" w:hAnchor="margin" w:xAlign="center" w:y="1"/>
      <w:rPr>
        <w:rStyle w:val="a4"/>
        <w:sz w:val="20"/>
        <w:szCs w:val="20"/>
      </w:rPr>
    </w:pPr>
    <w:r w:rsidRPr="000D23B4">
      <w:rPr>
        <w:rStyle w:val="a4"/>
        <w:sz w:val="20"/>
        <w:szCs w:val="20"/>
      </w:rPr>
      <w:fldChar w:fldCharType="begin"/>
    </w:r>
    <w:r w:rsidRPr="000D23B4">
      <w:rPr>
        <w:rStyle w:val="a4"/>
        <w:sz w:val="20"/>
        <w:szCs w:val="20"/>
      </w:rPr>
      <w:instrText xml:space="preserve">PAGE  </w:instrText>
    </w:r>
    <w:r w:rsidRPr="000D23B4">
      <w:rPr>
        <w:rStyle w:val="a4"/>
        <w:sz w:val="20"/>
        <w:szCs w:val="20"/>
      </w:rPr>
      <w:fldChar w:fldCharType="separate"/>
    </w:r>
    <w:r w:rsidR="00392AF1">
      <w:rPr>
        <w:rStyle w:val="a4"/>
        <w:noProof/>
        <w:sz w:val="20"/>
        <w:szCs w:val="20"/>
      </w:rPr>
      <w:t>1</w:t>
    </w:r>
    <w:r w:rsidRPr="000D23B4">
      <w:rPr>
        <w:rStyle w:val="a4"/>
        <w:sz w:val="20"/>
        <w:szCs w:val="20"/>
      </w:rPr>
      <w:fldChar w:fldCharType="end"/>
    </w:r>
  </w:p>
  <w:p w:rsidR="00481CEA" w:rsidRPr="000D23B4" w:rsidRDefault="00481CEA">
    <w:pPr>
      <w:pStyle w:val="a3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40F" w:rsidRDefault="002B540F">
      <w:r>
        <w:separator/>
      </w:r>
    </w:p>
  </w:footnote>
  <w:footnote w:type="continuationSeparator" w:id="0">
    <w:p w:rsidR="002B540F" w:rsidRDefault="002B54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131C8"/>
    <w:multiLevelType w:val="hybridMultilevel"/>
    <w:tmpl w:val="6458111E"/>
    <w:lvl w:ilvl="0" w:tplc="04080011">
      <w:start w:val="1"/>
      <w:numFmt w:val="decimal"/>
      <w:lvlText w:val="%1)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3183045"/>
    <w:multiLevelType w:val="hybridMultilevel"/>
    <w:tmpl w:val="C490704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884"/>
    <w:rsid w:val="0002391E"/>
    <w:rsid w:val="00025AE2"/>
    <w:rsid w:val="00041D42"/>
    <w:rsid w:val="00051DF3"/>
    <w:rsid w:val="00062399"/>
    <w:rsid w:val="00063AF0"/>
    <w:rsid w:val="00074C4D"/>
    <w:rsid w:val="00087E6A"/>
    <w:rsid w:val="00093B3D"/>
    <w:rsid w:val="00095571"/>
    <w:rsid w:val="0009682E"/>
    <w:rsid w:val="000A1A9F"/>
    <w:rsid w:val="000A3A1B"/>
    <w:rsid w:val="000A6C95"/>
    <w:rsid w:val="000B2182"/>
    <w:rsid w:val="000B22F3"/>
    <w:rsid w:val="000B2996"/>
    <w:rsid w:val="000B7E9E"/>
    <w:rsid w:val="000C0477"/>
    <w:rsid w:val="000D23B4"/>
    <w:rsid w:val="000E45C8"/>
    <w:rsid w:val="000E4E9B"/>
    <w:rsid w:val="000E4EAA"/>
    <w:rsid w:val="000E6CDA"/>
    <w:rsid w:val="000F201F"/>
    <w:rsid w:val="000F21C1"/>
    <w:rsid w:val="00103434"/>
    <w:rsid w:val="00105737"/>
    <w:rsid w:val="001060BA"/>
    <w:rsid w:val="0010699E"/>
    <w:rsid w:val="00106AB7"/>
    <w:rsid w:val="00107CC3"/>
    <w:rsid w:val="00113173"/>
    <w:rsid w:val="00114ADD"/>
    <w:rsid w:val="0012006B"/>
    <w:rsid w:val="00134B79"/>
    <w:rsid w:val="001402CC"/>
    <w:rsid w:val="00147A3E"/>
    <w:rsid w:val="00156F6D"/>
    <w:rsid w:val="0016247F"/>
    <w:rsid w:val="00171720"/>
    <w:rsid w:val="001718ED"/>
    <w:rsid w:val="00173750"/>
    <w:rsid w:val="00175344"/>
    <w:rsid w:val="0018250C"/>
    <w:rsid w:val="00185B48"/>
    <w:rsid w:val="00185C67"/>
    <w:rsid w:val="001977EF"/>
    <w:rsid w:val="001A1228"/>
    <w:rsid w:val="001B19B0"/>
    <w:rsid w:val="001E14BD"/>
    <w:rsid w:val="002034EA"/>
    <w:rsid w:val="00210BEA"/>
    <w:rsid w:val="002215F8"/>
    <w:rsid w:val="00232444"/>
    <w:rsid w:val="00243F87"/>
    <w:rsid w:val="0024695E"/>
    <w:rsid w:val="00254DB4"/>
    <w:rsid w:val="002620E7"/>
    <w:rsid w:val="002703B6"/>
    <w:rsid w:val="0027459A"/>
    <w:rsid w:val="00294DFC"/>
    <w:rsid w:val="002A23A3"/>
    <w:rsid w:val="002B3E62"/>
    <w:rsid w:val="002B540F"/>
    <w:rsid w:val="002B7D0E"/>
    <w:rsid w:val="002C1FF8"/>
    <w:rsid w:val="002D14A2"/>
    <w:rsid w:val="002F0E2E"/>
    <w:rsid w:val="00320911"/>
    <w:rsid w:val="0032484D"/>
    <w:rsid w:val="003266AC"/>
    <w:rsid w:val="00332752"/>
    <w:rsid w:val="0034260D"/>
    <w:rsid w:val="003465F3"/>
    <w:rsid w:val="0034752A"/>
    <w:rsid w:val="003529F2"/>
    <w:rsid w:val="00354766"/>
    <w:rsid w:val="0035728C"/>
    <w:rsid w:val="00360420"/>
    <w:rsid w:val="00366128"/>
    <w:rsid w:val="0038029A"/>
    <w:rsid w:val="00381046"/>
    <w:rsid w:val="00381361"/>
    <w:rsid w:val="00392AF1"/>
    <w:rsid w:val="003A1883"/>
    <w:rsid w:val="003A5120"/>
    <w:rsid w:val="003A641C"/>
    <w:rsid w:val="003A7D25"/>
    <w:rsid w:val="003B5D0B"/>
    <w:rsid w:val="003C3A21"/>
    <w:rsid w:val="003D223B"/>
    <w:rsid w:val="003D2359"/>
    <w:rsid w:val="003F0EBC"/>
    <w:rsid w:val="003F65B4"/>
    <w:rsid w:val="004048FC"/>
    <w:rsid w:val="0040645E"/>
    <w:rsid w:val="0042675E"/>
    <w:rsid w:val="0042784E"/>
    <w:rsid w:val="004332CF"/>
    <w:rsid w:val="004430D8"/>
    <w:rsid w:val="004442AE"/>
    <w:rsid w:val="00450277"/>
    <w:rsid w:val="004528B4"/>
    <w:rsid w:val="00453500"/>
    <w:rsid w:val="00455427"/>
    <w:rsid w:val="00456706"/>
    <w:rsid w:val="004623A3"/>
    <w:rsid w:val="00463A0B"/>
    <w:rsid w:val="004708DC"/>
    <w:rsid w:val="00481CEA"/>
    <w:rsid w:val="00484677"/>
    <w:rsid w:val="00485833"/>
    <w:rsid w:val="004945FF"/>
    <w:rsid w:val="004B24EE"/>
    <w:rsid w:val="004B4770"/>
    <w:rsid w:val="004C1C48"/>
    <w:rsid w:val="004D265F"/>
    <w:rsid w:val="004D29CE"/>
    <w:rsid w:val="004E2279"/>
    <w:rsid w:val="004E5BE4"/>
    <w:rsid w:val="004E5D6F"/>
    <w:rsid w:val="004E7BE8"/>
    <w:rsid w:val="004F0E15"/>
    <w:rsid w:val="004F7062"/>
    <w:rsid w:val="0050176A"/>
    <w:rsid w:val="0050274D"/>
    <w:rsid w:val="00505584"/>
    <w:rsid w:val="005075D0"/>
    <w:rsid w:val="0051094A"/>
    <w:rsid w:val="005118C6"/>
    <w:rsid w:val="00512A34"/>
    <w:rsid w:val="00513642"/>
    <w:rsid w:val="00514003"/>
    <w:rsid w:val="00524205"/>
    <w:rsid w:val="00525266"/>
    <w:rsid w:val="005275AB"/>
    <w:rsid w:val="00530276"/>
    <w:rsid w:val="00531157"/>
    <w:rsid w:val="0053357D"/>
    <w:rsid w:val="00534891"/>
    <w:rsid w:val="0053532C"/>
    <w:rsid w:val="00540F1A"/>
    <w:rsid w:val="00543768"/>
    <w:rsid w:val="00545567"/>
    <w:rsid w:val="00550EE6"/>
    <w:rsid w:val="00556C99"/>
    <w:rsid w:val="00562E3B"/>
    <w:rsid w:val="00565AEC"/>
    <w:rsid w:val="00567E0F"/>
    <w:rsid w:val="00573848"/>
    <w:rsid w:val="00581BB7"/>
    <w:rsid w:val="005A41C1"/>
    <w:rsid w:val="005B5267"/>
    <w:rsid w:val="005C039A"/>
    <w:rsid w:val="005E10E2"/>
    <w:rsid w:val="005E1669"/>
    <w:rsid w:val="005E29DC"/>
    <w:rsid w:val="005E5CC8"/>
    <w:rsid w:val="006032C9"/>
    <w:rsid w:val="00603519"/>
    <w:rsid w:val="00626CAA"/>
    <w:rsid w:val="00630346"/>
    <w:rsid w:val="0063197B"/>
    <w:rsid w:val="0064350E"/>
    <w:rsid w:val="00655BF8"/>
    <w:rsid w:val="00656CFE"/>
    <w:rsid w:val="00657864"/>
    <w:rsid w:val="0066246F"/>
    <w:rsid w:val="00680074"/>
    <w:rsid w:val="00684A32"/>
    <w:rsid w:val="00690881"/>
    <w:rsid w:val="00692DC9"/>
    <w:rsid w:val="006963F3"/>
    <w:rsid w:val="006A2D49"/>
    <w:rsid w:val="006B51B1"/>
    <w:rsid w:val="006B5BEE"/>
    <w:rsid w:val="006C06BC"/>
    <w:rsid w:val="006C324D"/>
    <w:rsid w:val="006D5E1B"/>
    <w:rsid w:val="006E5EE6"/>
    <w:rsid w:val="006F106B"/>
    <w:rsid w:val="006F19BD"/>
    <w:rsid w:val="00710E03"/>
    <w:rsid w:val="007119B1"/>
    <w:rsid w:val="00723F94"/>
    <w:rsid w:val="007269A6"/>
    <w:rsid w:val="0072755F"/>
    <w:rsid w:val="00730DCD"/>
    <w:rsid w:val="007314B4"/>
    <w:rsid w:val="007327FD"/>
    <w:rsid w:val="00733169"/>
    <w:rsid w:val="007361E6"/>
    <w:rsid w:val="0074350E"/>
    <w:rsid w:val="00744D46"/>
    <w:rsid w:val="0075301C"/>
    <w:rsid w:val="00761D87"/>
    <w:rsid w:val="0077507A"/>
    <w:rsid w:val="00776C89"/>
    <w:rsid w:val="00783C46"/>
    <w:rsid w:val="00784883"/>
    <w:rsid w:val="007935B5"/>
    <w:rsid w:val="007954A9"/>
    <w:rsid w:val="00796AE1"/>
    <w:rsid w:val="007A677E"/>
    <w:rsid w:val="007B0CC2"/>
    <w:rsid w:val="007B1929"/>
    <w:rsid w:val="007C0523"/>
    <w:rsid w:val="007C4257"/>
    <w:rsid w:val="007C6DF2"/>
    <w:rsid w:val="007C76E2"/>
    <w:rsid w:val="007D7C04"/>
    <w:rsid w:val="008069AA"/>
    <w:rsid w:val="0081182A"/>
    <w:rsid w:val="0081691D"/>
    <w:rsid w:val="00822A92"/>
    <w:rsid w:val="00826784"/>
    <w:rsid w:val="00831A08"/>
    <w:rsid w:val="00835DF1"/>
    <w:rsid w:val="0085411F"/>
    <w:rsid w:val="00866095"/>
    <w:rsid w:val="00880D67"/>
    <w:rsid w:val="0088481F"/>
    <w:rsid w:val="00885AB6"/>
    <w:rsid w:val="00896C04"/>
    <w:rsid w:val="008975DF"/>
    <w:rsid w:val="008A031B"/>
    <w:rsid w:val="008B28DC"/>
    <w:rsid w:val="008C249B"/>
    <w:rsid w:val="008C7891"/>
    <w:rsid w:val="008E5435"/>
    <w:rsid w:val="008F46D2"/>
    <w:rsid w:val="009021C1"/>
    <w:rsid w:val="00910DBC"/>
    <w:rsid w:val="009141BE"/>
    <w:rsid w:val="0092324E"/>
    <w:rsid w:val="009232F0"/>
    <w:rsid w:val="00926FA0"/>
    <w:rsid w:val="009316AC"/>
    <w:rsid w:val="00936FEE"/>
    <w:rsid w:val="00941830"/>
    <w:rsid w:val="00941D59"/>
    <w:rsid w:val="0094400C"/>
    <w:rsid w:val="0094509E"/>
    <w:rsid w:val="00950E60"/>
    <w:rsid w:val="009544CF"/>
    <w:rsid w:val="0096203C"/>
    <w:rsid w:val="0097257A"/>
    <w:rsid w:val="009726E6"/>
    <w:rsid w:val="00975EE2"/>
    <w:rsid w:val="009769CA"/>
    <w:rsid w:val="00985FE3"/>
    <w:rsid w:val="0098644D"/>
    <w:rsid w:val="00995D88"/>
    <w:rsid w:val="009A4A31"/>
    <w:rsid w:val="009C088E"/>
    <w:rsid w:val="009C0A8D"/>
    <w:rsid w:val="009E4A51"/>
    <w:rsid w:val="00A00F66"/>
    <w:rsid w:val="00A01B91"/>
    <w:rsid w:val="00A06F89"/>
    <w:rsid w:val="00A205F0"/>
    <w:rsid w:val="00A240A3"/>
    <w:rsid w:val="00A30E71"/>
    <w:rsid w:val="00A310E4"/>
    <w:rsid w:val="00A35C40"/>
    <w:rsid w:val="00A43798"/>
    <w:rsid w:val="00A54D85"/>
    <w:rsid w:val="00A60CDE"/>
    <w:rsid w:val="00A618A3"/>
    <w:rsid w:val="00A62A37"/>
    <w:rsid w:val="00A6435A"/>
    <w:rsid w:val="00A71774"/>
    <w:rsid w:val="00A75BDB"/>
    <w:rsid w:val="00A809B8"/>
    <w:rsid w:val="00A83333"/>
    <w:rsid w:val="00A937E0"/>
    <w:rsid w:val="00A941F3"/>
    <w:rsid w:val="00A974CB"/>
    <w:rsid w:val="00AA3266"/>
    <w:rsid w:val="00AA72BD"/>
    <w:rsid w:val="00AB128E"/>
    <w:rsid w:val="00AB1AB3"/>
    <w:rsid w:val="00AB34B1"/>
    <w:rsid w:val="00AB5FDB"/>
    <w:rsid w:val="00AB7C5C"/>
    <w:rsid w:val="00AC1199"/>
    <w:rsid w:val="00AD0046"/>
    <w:rsid w:val="00AD5F0A"/>
    <w:rsid w:val="00AE6042"/>
    <w:rsid w:val="00AE67E2"/>
    <w:rsid w:val="00AE7884"/>
    <w:rsid w:val="00AF0690"/>
    <w:rsid w:val="00AF2C9D"/>
    <w:rsid w:val="00B0702D"/>
    <w:rsid w:val="00B10612"/>
    <w:rsid w:val="00B11ACC"/>
    <w:rsid w:val="00B26AA0"/>
    <w:rsid w:val="00B52EEC"/>
    <w:rsid w:val="00B542F0"/>
    <w:rsid w:val="00B577ED"/>
    <w:rsid w:val="00B60E04"/>
    <w:rsid w:val="00B6760F"/>
    <w:rsid w:val="00B67C8D"/>
    <w:rsid w:val="00BA0B4D"/>
    <w:rsid w:val="00BB5F1D"/>
    <w:rsid w:val="00BD3226"/>
    <w:rsid w:val="00BE1C49"/>
    <w:rsid w:val="00BE29A8"/>
    <w:rsid w:val="00BF1E2C"/>
    <w:rsid w:val="00BF3A14"/>
    <w:rsid w:val="00C20B7F"/>
    <w:rsid w:val="00C317ED"/>
    <w:rsid w:val="00C31DF4"/>
    <w:rsid w:val="00C33D83"/>
    <w:rsid w:val="00C34A4F"/>
    <w:rsid w:val="00C36DDA"/>
    <w:rsid w:val="00C416C4"/>
    <w:rsid w:val="00C4365B"/>
    <w:rsid w:val="00C53BE1"/>
    <w:rsid w:val="00C559CA"/>
    <w:rsid w:val="00C66A6C"/>
    <w:rsid w:val="00C75BAB"/>
    <w:rsid w:val="00C817A2"/>
    <w:rsid w:val="00C87FA6"/>
    <w:rsid w:val="00C919C4"/>
    <w:rsid w:val="00CA1C7F"/>
    <w:rsid w:val="00CA406C"/>
    <w:rsid w:val="00CA4C22"/>
    <w:rsid w:val="00CB5523"/>
    <w:rsid w:val="00CB73B1"/>
    <w:rsid w:val="00CC640A"/>
    <w:rsid w:val="00CD12D8"/>
    <w:rsid w:val="00CD1E7C"/>
    <w:rsid w:val="00CD20C9"/>
    <w:rsid w:val="00CE05A1"/>
    <w:rsid w:val="00CE38F4"/>
    <w:rsid w:val="00CE6F3E"/>
    <w:rsid w:val="00D05EF5"/>
    <w:rsid w:val="00D13518"/>
    <w:rsid w:val="00D20B99"/>
    <w:rsid w:val="00D31AE3"/>
    <w:rsid w:val="00D33B3A"/>
    <w:rsid w:val="00D349A4"/>
    <w:rsid w:val="00D4251E"/>
    <w:rsid w:val="00D45DAE"/>
    <w:rsid w:val="00D45E83"/>
    <w:rsid w:val="00D57AAF"/>
    <w:rsid w:val="00D65FB7"/>
    <w:rsid w:val="00D709A9"/>
    <w:rsid w:val="00D71C9D"/>
    <w:rsid w:val="00D725CF"/>
    <w:rsid w:val="00D72DB0"/>
    <w:rsid w:val="00D741C9"/>
    <w:rsid w:val="00D82A51"/>
    <w:rsid w:val="00D92743"/>
    <w:rsid w:val="00D93790"/>
    <w:rsid w:val="00DA0DD8"/>
    <w:rsid w:val="00DA21C3"/>
    <w:rsid w:val="00DB1FA1"/>
    <w:rsid w:val="00DB2552"/>
    <w:rsid w:val="00DB6707"/>
    <w:rsid w:val="00DC3367"/>
    <w:rsid w:val="00DC5785"/>
    <w:rsid w:val="00DC7994"/>
    <w:rsid w:val="00E003A4"/>
    <w:rsid w:val="00E0147E"/>
    <w:rsid w:val="00E01717"/>
    <w:rsid w:val="00E203D1"/>
    <w:rsid w:val="00E41775"/>
    <w:rsid w:val="00E60AAE"/>
    <w:rsid w:val="00E71A1D"/>
    <w:rsid w:val="00E74E63"/>
    <w:rsid w:val="00E77BCD"/>
    <w:rsid w:val="00E80B26"/>
    <w:rsid w:val="00E83DF7"/>
    <w:rsid w:val="00E863E5"/>
    <w:rsid w:val="00EA02B8"/>
    <w:rsid w:val="00EA0CF7"/>
    <w:rsid w:val="00EA126C"/>
    <w:rsid w:val="00EA1681"/>
    <w:rsid w:val="00EA5877"/>
    <w:rsid w:val="00EA7103"/>
    <w:rsid w:val="00EB5777"/>
    <w:rsid w:val="00EB736C"/>
    <w:rsid w:val="00EC1D4F"/>
    <w:rsid w:val="00EC1FD5"/>
    <w:rsid w:val="00EC7332"/>
    <w:rsid w:val="00EC7FEB"/>
    <w:rsid w:val="00ED023E"/>
    <w:rsid w:val="00ED0D8A"/>
    <w:rsid w:val="00ED3128"/>
    <w:rsid w:val="00ED488E"/>
    <w:rsid w:val="00EE56BD"/>
    <w:rsid w:val="00EF6E1F"/>
    <w:rsid w:val="00F02280"/>
    <w:rsid w:val="00F04BA7"/>
    <w:rsid w:val="00F14590"/>
    <w:rsid w:val="00F23F99"/>
    <w:rsid w:val="00F451D2"/>
    <w:rsid w:val="00F50F56"/>
    <w:rsid w:val="00F5220E"/>
    <w:rsid w:val="00F54B65"/>
    <w:rsid w:val="00F5675A"/>
    <w:rsid w:val="00F56F2D"/>
    <w:rsid w:val="00F66D36"/>
    <w:rsid w:val="00F70E7C"/>
    <w:rsid w:val="00F711BA"/>
    <w:rsid w:val="00F84E8E"/>
    <w:rsid w:val="00F86076"/>
    <w:rsid w:val="00F956EB"/>
    <w:rsid w:val="00F97B45"/>
    <w:rsid w:val="00FA3894"/>
    <w:rsid w:val="00FB1FC2"/>
    <w:rsid w:val="00FB3F79"/>
    <w:rsid w:val="00FB7D60"/>
    <w:rsid w:val="00FC52B2"/>
    <w:rsid w:val="00FD5360"/>
    <w:rsid w:val="00FD7FEC"/>
    <w:rsid w:val="00FE0CFB"/>
    <w:rsid w:val="00FE0EF8"/>
    <w:rsid w:val="00FE54CB"/>
    <w:rsid w:val="00FE6C4E"/>
    <w:rsid w:val="00FF0D63"/>
    <w:rsid w:val="00FF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1BA"/>
    <w:rPr>
      <w:sz w:val="24"/>
      <w:szCs w:val="24"/>
    </w:rPr>
  </w:style>
  <w:style w:type="paragraph" w:styleId="2">
    <w:name w:val="heading 2"/>
    <w:basedOn w:val="a"/>
    <w:next w:val="a"/>
    <w:qFormat/>
    <w:rsid w:val="004E7B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7275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4D29CE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D29CE"/>
  </w:style>
  <w:style w:type="table" w:styleId="a5">
    <w:name w:val="Table Grid"/>
    <w:basedOn w:val="a1"/>
    <w:rsid w:val="00147A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cxapple-style-span">
    <w:name w:val="ecxapple-style-span"/>
    <w:basedOn w:val="a0"/>
    <w:rsid w:val="00C33D83"/>
  </w:style>
  <w:style w:type="character" w:styleId="-">
    <w:name w:val="Hyperlink"/>
    <w:basedOn w:val="a0"/>
    <w:rsid w:val="0072755F"/>
    <w:rPr>
      <w:color w:val="0000FF"/>
      <w:u w:val="single"/>
    </w:rPr>
  </w:style>
  <w:style w:type="character" w:styleId="a6">
    <w:name w:val="Emphasis"/>
    <w:basedOn w:val="a0"/>
    <w:qFormat/>
    <w:rsid w:val="0072755F"/>
    <w:rPr>
      <w:i/>
      <w:iCs/>
    </w:rPr>
  </w:style>
  <w:style w:type="character" w:styleId="a7">
    <w:name w:val="Strong"/>
    <w:basedOn w:val="a0"/>
    <w:qFormat/>
    <w:rsid w:val="00A62A37"/>
    <w:rPr>
      <w:b/>
      <w:bCs/>
    </w:rPr>
  </w:style>
  <w:style w:type="paragraph" w:styleId="Web">
    <w:name w:val="Normal (Web)"/>
    <w:basedOn w:val="a"/>
    <w:rsid w:val="0088481F"/>
    <w:pPr>
      <w:spacing w:before="100" w:beforeAutospacing="1" w:after="100" w:afterAutospacing="1"/>
    </w:pPr>
  </w:style>
  <w:style w:type="paragraph" w:styleId="-HTML">
    <w:name w:val="HTML Preformatted"/>
    <w:basedOn w:val="a"/>
    <w:rsid w:val="008848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8">
    <w:name w:val="header"/>
    <w:basedOn w:val="a"/>
    <w:rsid w:val="000D23B4"/>
    <w:pPr>
      <w:tabs>
        <w:tab w:val="center" w:pos="4153"/>
        <w:tab w:val="right" w:pos="8306"/>
      </w:tabs>
    </w:pPr>
  </w:style>
  <w:style w:type="paragraph" w:styleId="a9">
    <w:name w:val="List Paragraph"/>
    <w:basedOn w:val="a"/>
    <w:uiPriority w:val="34"/>
    <w:qFormat/>
    <w:rsid w:val="003F0E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2034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75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7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30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15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2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8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Στοχασμός στο Θάνατο: Μια Διεπιστημονική Προσέγγιση</vt:lpstr>
    </vt:vector>
  </TitlesOfParts>
  <Company/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Στοχασμός στο Θάνατο: Μια Διεπιστημονική Προσέγγιση</dc:title>
  <dc:creator>PC</dc:creator>
  <cp:lastModifiedBy>KATERINA</cp:lastModifiedBy>
  <cp:revision>2</cp:revision>
  <cp:lastPrinted>2015-04-15T20:41:00Z</cp:lastPrinted>
  <dcterms:created xsi:type="dcterms:W3CDTF">2015-04-16T07:38:00Z</dcterms:created>
  <dcterms:modified xsi:type="dcterms:W3CDTF">2015-04-16T07:38:00Z</dcterms:modified>
</cp:coreProperties>
</file>