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2F" w:rsidRPr="0054712F" w:rsidRDefault="0054712F" w:rsidP="0054712F">
      <w:pPr>
        <w:spacing w:after="6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ΠΡΟΓΡΑΜΜΑ ΕΚΔΗΛΩΣΕΩΝ</w:t>
      </w:r>
    </w:p>
    <w:p w:rsidR="0054712F" w:rsidRPr="0054712F" w:rsidRDefault="0054712F" w:rsidP="0054712F">
      <w:pPr>
        <w:spacing w:after="60" w:line="293" w:lineRule="atLeast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l-GR"/>
        </w:rPr>
        <w:t> </w:t>
      </w:r>
    </w:p>
    <w:p w:rsidR="0054712F" w:rsidRPr="0054712F" w:rsidRDefault="0054712F" w:rsidP="0054712F">
      <w:pPr>
        <w:spacing w:after="60" w:line="293" w:lineRule="atLeast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l-GR"/>
        </w:rPr>
        <w:t>Παρασκευή 26 - Κυριακή 28 Σεπτεμβρίου</w:t>
      </w:r>
    </w:p>
    <w:p w:rsidR="0054712F" w:rsidRPr="0054712F" w:rsidRDefault="0054712F" w:rsidP="0054712F">
      <w:pPr>
        <w:spacing w:after="60" w:line="293" w:lineRule="atLeast"/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Διάθεση φυλλαδίου θεματικής επίσκεψης στο Μουσείο με τίτλο "Τα πρόσωπα του Χρόνου: Μετρώντας το Χρόνο στο Βυζάντιο" με πληροφορίες για επιλεγμένα εκθέματα που αποκαλύπτουν τους τρόπους υπολογισμού του Χρόνου στο Βυζάντιο.</w:t>
      </w:r>
    </w:p>
    <w:p w:rsidR="0054712F" w:rsidRPr="0054712F" w:rsidRDefault="0054712F" w:rsidP="0054712F">
      <w:pPr>
        <w:spacing w:after="6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Παρασκευή 26 Σεπτεμβρίου</w:t>
      </w:r>
    </w:p>
    <w:p w:rsidR="0054712F" w:rsidRPr="0054712F" w:rsidRDefault="0054712F" w:rsidP="0054712F">
      <w:pPr>
        <w:spacing w:after="6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el-GR"/>
        </w:rPr>
        <w:t>9.00 και 10.30</w:t>
      </w:r>
    </w:p>
    <w:p w:rsidR="0054712F" w:rsidRPr="0054712F" w:rsidRDefault="0054712F" w:rsidP="0054712F">
      <w:pPr>
        <w:spacing w:after="6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Εκπαιδευτικό πρόγραμμα για μαθητές</w:t>
      </w:r>
      <w:r w:rsidRPr="005471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l-GR"/>
        </w:rPr>
        <w:t> </w:t>
      </w:r>
      <w:proofErr w:type="spellStart"/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Στ΄</w:t>
      </w:r>
      <w:proofErr w:type="spellEnd"/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Δημοτικού ή Α΄ Γυμνασίου: "Αλλοτινά και τωρινά πρόσωπα του χρόνου" (2 σχολικά τμήματα).</w:t>
      </w:r>
    </w:p>
    <w:p w:rsidR="0054712F" w:rsidRPr="0054712F" w:rsidRDefault="0054712F" w:rsidP="0054712F">
      <w:pPr>
        <w:spacing w:after="6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Δηλώσεις συμμετοχής στον τομέα Εκπαιδευτικών Προγραμμάτων στο </w:t>
      </w:r>
      <w:proofErr w:type="spellStart"/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τηλ</w:t>
      </w:r>
      <w:proofErr w:type="spellEnd"/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. 2313 306476</w:t>
      </w:r>
    </w:p>
    <w:p w:rsidR="0054712F" w:rsidRPr="0054712F" w:rsidRDefault="0054712F" w:rsidP="0054712F">
      <w:pPr>
        <w:spacing w:after="6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Παρασκευή 26, Σάββατο 27 και Κυριακή 28 Σεπτεμβρίου</w:t>
      </w:r>
    </w:p>
    <w:p w:rsidR="0054712F" w:rsidRPr="0054712F" w:rsidRDefault="0054712F" w:rsidP="0054712F">
      <w:pPr>
        <w:spacing w:after="6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el-GR"/>
        </w:rPr>
        <w:t>11.00-12.00</w:t>
      </w:r>
    </w:p>
    <w:p w:rsidR="0054712F" w:rsidRPr="0054712F" w:rsidRDefault="0054712F" w:rsidP="0054712F">
      <w:pPr>
        <w:spacing w:after="6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Θεματικές ξεναγήσεις για ενήλικες από αρχαιολόγο του Μουσείου με θέμα "Τα πρόσωπα του χρόνου: Μετρώντας το χρόνο στο Βυζάντιο".</w:t>
      </w:r>
    </w:p>
    <w:p w:rsidR="0054712F" w:rsidRPr="0054712F" w:rsidRDefault="0054712F" w:rsidP="0054712F">
      <w:pPr>
        <w:spacing w:after="6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Για τις ξεναγήσεις απαραίτητες οι δηλώσεις συμμετοχής στην κ. </w:t>
      </w:r>
      <w:proofErr w:type="spellStart"/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Μιχαλοπούλου</w:t>
      </w:r>
      <w:proofErr w:type="spellEnd"/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, καθημερινά 10.30 με 13.00 στο </w:t>
      </w:r>
      <w:proofErr w:type="spellStart"/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τηλ</w:t>
      </w:r>
      <w:proofErr w:type="spellEnd"/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. 2313 306403.</w:t>
      </w:r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Το Σάββατο 27 και την Κυριακή 28 Σεπτεμβρίου η είσοδος είναι ελεύθερη για το κοινό</w:t>
      </w:r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 </w:t>
      </w:r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Επιμέλεια εκδηλώσεων</w:t>
      </w:r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 xml:space="preserve">Ρ. </w:t>
      </w:r>
      <w:proofErr w:type="spellStart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Βεροπουλίδου</w:t>
      </w:r>
      <w:proofErr w:type="spellEnd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 xml:space="preserve">, </w:t>
      </w:r>
      <w:proofErr w:type="spellStart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δρ</w:t>
      </w:r>
      <w:proofErr w:type="spellEnd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 xml:space="preserve"> αρχαιολογίας</w:t>
      </w:r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 xml:space="preserve">Α. </w:t>
      </w:r>
      <w:proofErr w:type="spellStart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Τζιτζιμπάση</w:t>
      </w:r>
      <w:proofErr w:type="spellEnd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, αρχαιολόγος</w:t>
      </w:r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 xml:space="preserve">Ε. </w:t>
      </w:r>
      <w:proofErr w:type="spellStart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Φουρλίγκα</w:t>
      </w:r>
      <w:proofErr w:type="spellEnd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, αρχαιολόγος-</w:t>
      </w:r>
      <w:proofErr w:type="spellStart"/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μουσειολόγος</w:t>
      </w:r>
      <w:proofErr w:type="spellEnd"/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 </w:t>
      </w:r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l-GR"/>
        </w:rPr>
        <w:t>Χορηγός</w:t>
      </w:r>
    </w:p>
    <w:p w:rsidR="0054712F" w:rsidRPr="0054712F" w:rsidRDefault="0054712F" w:rsidP="0054712F">
      <w:pPr>
        <w:spacing w:after="6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</w:pPr>
      <w:r w:rsidRPr="0054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l-GR"/>
        </w:rPr>
        <w:t>Σωματείο Φίλων του Μουσείου Βυζαντινού Πολιτισμού</w:t>
      </w:r>
    </w:p>
    <w:p w:rsidR="0054712F" w:rsidRPr="0054712F" w:rsidRDefault="0054712F" w:rsidP="0054712F">
      <w:pPr>
        <w:shd w:val="clear" w:color="auto" w:fill="FFFFFF"/>
        <w:spacing w:after="60" w:line="224" w:lineRule="atLeast"/>
        <w:rPr>
          <w:rFonts w:ascii="Tahoma" w:eastAsia="Times New Roman" w:hAnsi="Tahoma" w:cs="Tahoma"/>
          <w:color w:val="000000"/>
          <w:sz w:val="19"/>
          <w:szCs w:val="19"/>
          <w:lang w:eastAsia="el-GR"/>
        </w:rPr>
      </w:pPr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  <w:t>Μουσείο Βυζαντινού Πολιτισμού</w:t>
      </w:r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  <w:t>Λεωφόρος Στρατού 2</w:t>
      </w:r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</w:r>
      <w:proofErr w:type="spellStart"/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Ταχ</w:t>
      </w:r>
      <w:proofErr w:type="spellEnd"/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. θυρίδα  50047</w:t>
      </w:r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  <w:t>54013 Θεσσαλονίκη</w:t>
      </w:r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</w:r>
      <w:proofErr w:type="spellStart"/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τηλ</w:t>
      </w:r>
      <w:proofErr w:type="spellEnd"/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. </w:t>
      </w:r>
      <w:hyperlink r:id="rId5" w:tgtFrame="_blank" w:history="1">
        <w:r w:rsidRPr="0054712F">
          <w:rPr>
            <w:rFonts w:ascii="Tahoma" w:eastAsia="Times New Roman" w:hAnsi="Tahoma" w:cs="Tahoma"/>
            <w:color w:val="1155CC"/>
            <w:sz w:val="20"/>
            <w:szCs w:val="20"/>
            <w:u w:val="single"/>
            <w:lang w:eastAsia="el-GR"/>
          </w:rPr>
          <w:t>2313306400</w:t>
        </w:r>
      </w:hyperlink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</w:r>
      <w:proofErr w:type="spellStart"/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fax</w:t>
      </w:r>
      <w:proofErr w:type="spellEnd"/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 xml:space="preserve"> 2310838597</w:t>
      </w:r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br/>
      </w:r>
      <w:proofErr w:type="spellStart"/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email</w:t>
      </w:r>
      <w:proofErr w:type="spellEnd"/>
      <w:r w:rsidRPr="005471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>: </w:t>
      </w:r>
      <w:hyperlink r:id="rId6" w:tgtFrame="_blank" w:history="1">
        <w:r w:rsidRPr="0054712F">
          <w:rPr>
            <w:rFonts w:ascii="Tahoma" w:eastAsia="Times New Roman" w:hAnsi="Tahoma" w:cs="Tahoma"/>
            <w:color w:val="1155CC"/>
            <w:sz w:val="20"/>
            <w:szCs w:val="20"/>
            <w:u w:val="single"/>
            <w:lang w:eastAsia="el-GR"/>
          </w:rPr>
          <w:t>mbp@culture.gr</w:t>
        </w:r>
      </w:hyperlink>
    </w:p>
    <w:p w:rsidR="00435CA8" w:rsidRDefault="00435CA8">
      <w:bookmarkStart w:id="0" w:name="_GoBack"/>
      <w:bookmarkEnd w:id="0"/>
    </w:p>
    <w:sectPr w:rsidR="00435C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2F"/>
    <w:rsid w:val="000058A7"/>
    <w:rsid w:val="00435CA8"/>
    <w:rsid w:val="00453240"/>
    <w:rsid w:val="0054712F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5471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54712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54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54712F"/>
  </w:style>
  <w:style w:type="character" w:styleId="-">
    <w:name w:val="Hyperlink"/>
    <w:basedOn w:val="a0"/>
    <w:uiPriority w:val="99"/>
    <w:semiHidden/>
    <w:unhideWhenUsed/>
    <w:rsid w:val="005471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5471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54712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54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54712F"/>
  </w:style>
  <w:style w:type="character" w:styleId="-">
    <w:name w:val="Hyperlink"/>
    <w:basedOn w:val="a0"/>
    <w:uiPriority w:val="99"/>
    <w:semiHidden/>
    <w:unhideWhenUsed/>
    <w:rsid w:val="00547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p@culture.gr" TargetMode="External"/><Relationship Id="rId5" Type="http://schemas.openxmlformats.org/officeDocument/2006/relationships/hyperlink" Target="tel:2313306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plastara</dc:creator>
  <cp:lastModifiedBy>katerina plastara</cp:lastModifiedBy>
  <cp:revision>1</cp:revision>
  <dcterms:created xsi:type="dcterms:W3CDTF">2014-09-18T07:08:00Z</dcterms:created>
  <dcterms:modified xsi:type="dcterms:W3CDTF">2014-09-18T07:08:00Z</dcterms:modified>
</cp:coreProperties>
</file>