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color w:val="31849B"/>
          <w:sz w:val="32"/>
          <w:szCs w:val="32"/>
        </w:rPr>
      </w:pPr>
      <w:r w:rsidRPr="00476C52">
        <w:rPr>
          <w:rStyle w:val="a3"/>
          <w:color w:val="31849B"/>
          <w:sz w:val="32"/>
          <w:szCs w:val="32"/>
        </w:rPr>
        <w:t xml:space="preserve">Τμήμα Ιστορίας Ιονίου Πανεπιστημίου- </w:t>
      </w: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color w:val="31849B"/>
          <w:sz w:val="32"/>
          <w:szCs w:val="32"/>
        </w:rPr>
      </w:pPr>
      <w:r w:rsidRPr="00476C52">
        <w:rPr>
          <w:rStyle w:val="a3"/>
          <w:color w:val="31849B"/>
          <w:sz w:val="32"/>
          <w:szCs w:val="32"/>
        </w:rPr>
        <w:t xml:space="preserve">Κέντρο Ελληνικής Γλώσσας </w:t>
      </w:r>
      <w:proofErr w:type="spellStart"/>
      <w:r w:rsidRPr="00476C52">
        <w:rPr>
          <w:rStyle w:val="a3"/>
          <w:color w:val="31849B"/>
          <w:sz w:val="32"/>
          <w:szCs w:val="32"/>
        </w:rPr>
        <w:t>Υπουργειου</w:t>
      </w:r>
      <w:proofErr w:type="spellEnd"/>
      <w:r w:rsidRPr="00476C52">
        <w:rPr>
          <w:rStyle w:val="a3"/>
          <w:color w:val="31849B"/>
          <w:sz w:val="32"/>
          <w:szCs w:val="32"/>
        </w:rPr>
        <w:t xml:space="preserve">  </w:t>
      </w: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color w:val="31849B"/>
          <w:sz w:val="32"/>
          <w:szCs w:val="32"/>
        </w:rPr>
      </w:pPr>
      <w:r w:rsidRPr="00476C52">
        <w:rPr>
          <w:rStyle w:val="a3"/>
          <w:color w:val="31849B"/>
          <w:sz w:val="32"/>
          <w:szCs w:val="32"/>
        </w:rPr>
        <w:t xml:space="preserve"> </w:t>
      </w:r>
      <w:proofErr w:type="spellStart"/>
      <w:r w:rsidRPr="00476C52">
        <w:rPr>
          <w:rStyle w:val="a3"/>
          <w:color w:val="31849B"/>
          <w:sz w:val="32"/>
          <w:szCs w:val="32"/>
        </w:rPr>
        <w:t>Παιδειασ</w:t>
      </w:r>
      <w:proofErr w:type="spellEnd"/>
      <w:r w:rsidRPr="00476C52">
        <w:rPr>
          <w:rStyle w:val="a3"/>
          <w:color w:val="31849B"/>
          <w:sz w:val="32"/>
          <w:szCs w:val="32"/>
        </w:rPr>
        <w:t xml:space="preserve"> και </w:t>
      </w:r>
      <w:proofErr w:type="spellStart"/>
      <w:r w:rsidRPr="00476C52">
        <w:rPr>
          <w:rStyle w:val="a3"/>
          <w:color w:val="31849B"/>
          <w:sz w:val="32"/>
          <w:szCs w:val="32"/>
        </w:rPr>
        <w:t>θρησκευματων</w:t>
      </w:r>
      <w:proofErr w:type="spellEnd"/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color w:val="31849B"/>
          <w:sz w:val="32"/>
          <w:szCs w:val="32"/>
        </w:rPr>
      </w:pPr>
    </w:p>
    <w:p w:rsidR="00BB1142" w:rsidRPr="007D641F" w:rsidRDefault="00BB1142" w:rsidP="00BB1142">
      <w:pPr>
        <w:jc w:val="right"/>
        <w:rPr>
          <w:rStyle w:val="a3"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1139825" cy="948690"/>
            <wp:effectExtent l="0" t="0" r="41275" b="41910"/>
            <wp:docPr id="2" name="Εικόνα 2" descr="ΚΕΓ Logo Green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ΚΕΓ Logo GreenBlu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color w:val="31849B"/>
          <w:sz w:val="32"/>
          <w:szCs w:val="32"/>
        </w:rPr>
      </w:pPr>
      <w:r w:rsidRPr="00476C52">
        <w:rPr>
          <w:rStyle w:val="a3"/>
          <w:color w:val="31849B"/>
          <w:sz w:val="32"/>
          <w:szCs w:val="32"/>
        </w:rPr>
        <w:t xml:space="preserve">Σεμινάριο ενημέρωσης και κατάρτισης των </w:t>
      </w:r>
      <w:r w:rsidRPr="00476C52">
        <w:rPr>
          <w:rStyle w:val="a3"/>
          <w:color w:val="31849B"/>
          <w:sz w:val="32"/>
          <w:szCs w:val="32"/>
          <w:lang w:val="en-US"/>
        </w:rPr>
        <w:t>en</w:t>
      </w:r>
      <w:proofErr w:type="spellStart"/>
      <w:r w:rsidRPr="00476C52">
        <w:rPr>
          <w:rStyle w:val="a3"/>
          <w:color w:val="31849B"/>
          <w:sz w:val="32"/>
          <w:szCs w:val="32"/>
        </w:rPr>
        <w:t>διαφερομενων</w:t>
      </w:r>
      <w:proofErr w:type="spellEnd"/>
      <w:r w:rsidRPr="00476C52">
        <w:rPr>
          <w:rStyle w:val="a3"/>
          <w:color w:val="31849B"/>
          <w:sz w:val="32"/>
          <w:szCs w:val="32"/>
        </w:rPr>
        <w:t xml:space="preserve"> </w:t>
      </w: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color w:val="31849B"/>
          <w:sz w:val="32"/>
          <w:szCs w:val="32"/>
        </w:rPr>
      </w:pPr>
      <w:r w:rsidRPr="00476C52">
        <w:rPr>
          <w:rStyle w:val="a3"/>
          <w:color w:val="31849B"/>
          <w:sz w:val="32"/>
          <w:szCs w:val="32"/>
        </w:rPr>
        <w:t xml:space="preserve">για τη </w:t>
      </w:r>
      <w:proofErr w:type="spellStart"/>
      <w:r w:rsidRPr="00476C52">
        <w:rPr>
          <w:rStyle w:val="a3"/>
          <w:color w:val="31849B"/>
          <w:sz w:val="32"/>
          <w:szCs w:val="32"/>
        </w:rPr>
        <w:t>διδασκαλια</w:t>
      </w:r>
      <w:proofErr w:type="spellEnd"/>
      <w:r w:rsidRPr="00476C52">
        <w:rPr>
          <w:rStyle w:val="a3"/>
          <w:color w:val="31849B"/>
          <w:sz w:val="32"/>
          <w:szCs w:val="32"/>
        </w:rPr>
        <w:t xml:space="preserve"> </w:t>
      </w:r>
      <w:proofErr w:type="spellStart"/>
      <w:r w:rsidRPr="00476C52">
        <w:rPr>
          <w:rStyle w:val="a3"/>
          <w:color w:val="31849B"/>
          <w:sz w:val="32"/>
          <w:szCs w:val="32"/>
        </w:rPr>
        <w:t>τησ</w:t>
      </w:r>
      <w:proofErr w:type="spellEnd"/>
      <w:r w:rsidRPr="00476C52">
        <w:rPr>
          <w:rStyle w:val="a3"/>
          <w:color w:val="31849B"/>
          <w:sz w:val="32"/>
          <w:szCs w:val="32"/>
        </w:rPr>
        <w:t xml:space="preserve"> </w:t>
      </w:r>
      <w:proofErr w:type="spellStart"/>
      <w:r w:rsidRPr="00476C52">
        <w:rPr>
          <w:rStyle w:val="a3"/>
          <w:color w:val="31849B"/>
          <w:sz w:val="32"/>
          <w:szCs w:val="32"/>
        </w:rPr>
        <w:t>ελληνικήσ</w:t>
      </w:r>
      <w:proofErr w:type="spellEnd"/>
      <w:r w:rsidRPr="00476C52">
        <w:rPr>
          <w:rStyle w:val="a3"/>
          <w:color w:val="31849B"/>
          <w:sz w:val="32"/>
          <w:szCs w:val="32"/>
        </w:rPr>
        <w:t xml:space="preserve"> ως </w:t>
      </w:r>
      <w:proofErr w:type="spellStart"/>
      <w:r w:rsidRPr="00476C52">
        <w:rPr>
          <w:rStyle w:val="a3"/>
          <w:color w:val="31849B"/>
          <w:sz w:val="32"/>
          <w:szCs w:val="32"/>
        </w:rPr>
        <w:t>δεύτερησ</w:t>
      </w:r>
      <w:proofErr w:type="spellEnd"/>
      <w:r w:rsidRPr="00476C52">
        <w:rPr>
          <w:rStyle w:val="a3"/>
          <w:color w:val="31849B"/>
          <w:sz w:val="32"/>
          <w:szCs w:val="32"/>
        </w:rPr>
        <w:t>/</w:t>
      </w:r>
      <w:proofErr w:type="spellStart"/>
      <w:r w:rsidRPr="00476C52">
        <w:rPr>
          <w:rStyle w:val="a3"/>
          <w:color w:val="31849B"/>
          <w:sz w:val="32"/>
          <w:szCs w:val="32"/>
        </w:rPr>
        <w:t>ξένησ</w:t>
      </w:r>
      <w:proofErr w:type="spellEnd"/>
      <w:r w:rsidRPr="00476C52">
        <w:rPr>
          <w:rStyle w:val="a3"/>
          <w:color w:val="31849B"/>
          <w:sz w:val="32"/>
          <w:szCs w:val="32"/>
        </w:rPr>
        <w:t xml:space="preserve"> </w:t>
      </w:r>
      <w:proofErr w:type="spellStart"/>
      <w:r w:rsidRPr="00476C52">
        <w:rPr>
          <w:rStyle w:val="a3"/>
          <w:color w:val="31849B"/>
          <w:sz w:val="32"/>
          <w:szCs w:val="32"/>
        </w:rPr>
        <w:t>γλώσσασ</w:t>
      </w:r>
      <w:proofErr w:type="spellEnd"/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Style w:val="a3"/>
          <w:color w:val="31849B"/>
          <w:sz w:val="32"/>
          <w:szCs w:val="32"/>
        </w:rPr>
      </w:pP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color w:val="31849B"/>
          <w:sz w:val="32"/>
          <w:szCs w:val="32"/>
        </w:rPr>
      </w:pPr>
      <w:r w:rsidRPr="00476C52">
        <w:rPr>
          <w:rStyle w:val="a3"/>
          <w:color w:val="31849B"/>
          <w:sz w:val="32"/>
          <w:szCs w:val="32"/>
        </w:rPr>
        <w:t>Σάββατο 22 Μαρτίου 2014</w:t>
      </w: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31849B"/>
          <w:sz w:val="24"/>
          <w:szCs w:val="24"/>
        </w:rPr>
      </w:pP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1849B"/>
          <w:sz w:val="24"/>
          <w:szCs w:val="24"/>
        </w:rPr>
      </w:pPr>
      <w:r w:rsidRPr="00476C52">
        <w:rPr>
          <w:rFonts w:ascii="Times New Roman" w:hAnsi="Times New Roman"/>
          <w:b/>
          <w:bCs/>
          <w:color w:val="31849B"/>
          <w:sz w:val="24"/>
          <w:szCs w:val="24"/>
        </w:rPr>
        <w:t xml:space="preserve">09.30-10.00: </w:t>
      </w:r>
      <w:r w:rsidRPr="00476C52">
        <w:rPr>
          <w:rFonts w:ascii="Times New Roman" w:hAnsi="Times New Roman"/>
          <w:bCs/>
          <w:color w:val="31849B"/>
          <w:sz w:val="24"/>
          <w:szCs w:val="24"/>
        </w:rPr>
        <w:t>Προσέλευση-εγγραφές</w:t>
      </w: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1849B"/>
          <w:sz w:val="24"/>
          <w:szCs w:val="24"/>
        </w:rPr>
      </w:pPr>
      <w:r w:rsidRPr="00476C52">
        <w:rPr>
          <w:rFonts w:ascii="Times New Roman" w:hAnsi="Times New Roman"/>
          <w:b/>
          <w:bCs/>
          <w:color w:val="31849B"/>
          <w:sz w:val="24"/>
          <w:szCs w:val="24"/>
        </w:rPr>
        <w:t xml:space="preserve">10:00-10.10: </w:t>
      </w:r>
      <w:proofErr w:type="spellStart"/>
      <w:r w:rsidRPr="00476C52">
        <w:rPr>
          <w:rFonts w:ascii="Times New Roman" w:hAnsi="Times New Roman"/>
          <w:bCs/>
          <w:color w:val="31849B"/>
          <w:sz w:val="24"/>
          <w:szCs w:val="24"/>
        </w:rPr>
        <w:t>Χαιρετισμ</w:t>
      </w:r>
      <w:proofErr w:type="spellEnd"/>
      <w:r w:rsidRPr="00476C52">
        <w:rPr>
          <w:rFonts w:ascii="Times New Roman" w:hAnsi="Times New Roman"/>
          <w:bCs/>
          <w:color w:val="31849B"/>
          <w:sz w:val="24"/>
          <w:szCs w:val="24"/>
          <w:lang w:val="en-US"/>
        </w:rPr>
        <w:t>o</w:t>
      </w:r>
      <w:r w:rsidRPr="00476C52">
        <w:rPr>
          <w:rFonts w:ascii="Times New Roman" w:hAnsi="Times New Roman"/>
          <w:bCs/>
          <w:color w:val="31849B"/>
          <w:sz w:val="24"/>
          <w:szCs w:val="24"/>
        </w:rPr>
        <w:t xml:space="preserve">ί </w:t>
      </w: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76C52">
        <w:rPr>
          <w:rFonts w:ascii="Times New Roman" w:hAnsi="Times New Roman"/>
          <w:b/>
          <w:bCs/>
          <w:color w:val="31849B"/>
          <w:sz w:val="24"/>
          <w:szCs w:val="24"/>
        </w:rPr>
        <w:t>10:10</w:t>
      </w:r>
      <w:r w:rsidRPr="00476C52">
        <w:rPr>
          <w:rFonts w:ascii="Times New Roman" w:hAnsi="Times New Roman"/>
          <w:bCs/>
          <w:color w:val="31849B"/>
          <w:sz w:val="24"/>
          <w:szCs w:val="24"/>
        </w:rPr>
        <w:t>:</w:t>
      </w:r>
      <w:r w:rsidRPr="00303130">
        <w:rPr>
          <w:rFonts w:ascii="Times New Roman" w:hAnsi="Times New Roman"/>
          <w:bCs/>
          <w:sz w:val="24"/>
          <w:szCs w:val="24"/>
        </w:rPr>
        <w:t xml:space="preserve"> </w:t>
      </w:r>
      <w:r w:rsidRPr="00476C52">
        <w:rPr>
          <w:rStyle w:val="a3"/>
          <w:color w:val="31849B"/>
        </w:rPr>
        <w:t>Εισαγωγή στο σεμινάριο</w:t>
      </w:r>
      <w:r w:rsidRPr="001E1B53">
        <w:rPr>
          <w:rStyle w:val="a3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-Ιωάννης </w:t>
      </w:r>
      <w:proofErr w:type="spellStart"/>
      <w:r>
        <w:rPr>
          <w:rFonts w:ascii="Times New Roman" w:hAnsi="Times New Roman"/>
          <w:bCs/>
          <w:sz w:val="24"/>
          <w:szCs w:val="24"/>
        </w:rPr>
        <w:t>Καζάζης</w:t>
      </w:r>
      <w:proofErr w:type="spellEnd"/>
      <w:r>
        <w:rPr>
          <w:rFonts w:ascii="Times New Roman" w:hAnsi="Times New Roman"/>
          <w:bCs/>
          <w:sz w:val="24"/>
          <w:szCs w:val="24"/>
        </w:rPr>
        <w:t>, Καθηγητής Φιλοσοφικής Σχολής, Πρόεδρος του Κέντρου Ελληνικής Γλώσσας</w:t>
      </w:r>
    </w:p>
    <w:p w:rsidR="00BB1142" w:rsidRPr="00303130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Style w:val="a3"/>
          <w:color w:val="31849B"/>
        </w:rPr>
      </w:pPr>
      <w:r w:rsidRPr="00476C52">
        <w:rPr>
          <w:rFonts w:ascii="Times New Roman" w:hAnsi="Times New Roman"/>
          <w:b/>
          <w:bCs/>
          <w:color w:val="31849B"/>
          <w:sz w:val="24"/>
          <w:szCs w:val="24"/>
        </w:rPr>
        <w:t>10:30 – 11.30</w:t>
      </w:r>
      <w:r w:rsidRPr="00476C52">
        <w:rPr>
          <w:rFonts w:ascii="Times New Roman" w:hAnsi="Times New Roman"/>
          <w:bCs/>
          <w:color w:val="31849B"/>
          <w:sz w:val="24"/>
          <w:szCs w:val="24"/>
        </w:rPr>
        <w:t>:</w:t>
      </w:r>
      <w:r w:rsidRPr="00303130">
        <w:rPr>
          <w:rFonts w:ascii="Times New Roman" w:hAnsi="Times New Roman"/>
          <w:bCs/>
          <w:sz w:val="24"/>
          <w:szCs w:val="24"/>
        </w:rPr>
        <w:t xml:space="preserve">  </w:t>
      </w:r>
      <w:r w:rsidRPr="00476C52">
        <w:rPr>
          <w:rStyle w:val="a3"/>
          <w:color w:val="31849B"/>
        </w:rPr>
        <w:t xml:space="preserve">Παρουσίαση των δράσεων του ΚΕΓ για την υποστήριξη των διδασκόντων και των    </w:t>
      </w: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76C52">
        <w:rPr>
          <w:rStyle w:val="a3"/>
          <w:color w:val="31849B"/>
        </w:rPr>
        <w:t>διδασκομένων την ελληνική ως δεύτερη/ξένη γλώσσα:</w:t>
      </w:r>
      <w:r>
        <w:rPr>
          <w:rFonts w:ascii="Times New Roman" w:hAnsi="Times New Roman"/>
          <w:sz w:val="24"/>
          <w:szCs w:val="24"/>
        </w:rPr>
        <w:t xml:space="preserve"> καθ. κ. Ι.Ν. </w:t>
      </w:r>
      <w:proofErr w:type="spellStart"/>
      <w:r>
        <w:rPr>
          <w:rFonts w:ascii="Times New Roman" w:hAnsi="Times New Roman"/>
          <w:sz w:val="24"/>
          <w:szCs w:val="24"/>
        </w:rPr>
        <w:t>Καζάζης</w:t>
      </w:r>
      <w:proofErr w:type="spellEnd"/>
      <w:r>
        <w:rPr>
          <w:rFonts w:ascii="Times New Roman" w:hAnsi="Times New Roman"/>
          <w:sz w:val="24"/>
          <w:szCs w:val="24"/>
        </w:rPr>
        <w:t xml:space="preserve"> και Άννα </w:t>
      </w:r>
      <w:proofErr w:type="spellStart"/>
      <w:r>
        <w:rPr>
          <w:rFonts w:ascii="Times New Roman" w:hAnsi="Times New Roman"/>
          <w:sz w:val="24"/>
          <w:szCs w:val="24"/>
        </w:rPr>
        <w:t>Κοκκινίδου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φιλόλογος αγγλικής και γαλλικής, νομικός, επιστημονική συνεργάτιδα του ΚΕΓ.</w:t>
      </w:r>
    </w:p>
    <w:p w:rsidR="00BB1142" w:rsidRPr="00303130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3130">
        <w:rPr>
          <w:rFonts w:ascii="Times New Roman" w:hAnsi="Times New Roman"/>
          <w:sz w:val="24"/>
          <w:szCs w:val="24"/>
        </w:rPr>
        <w:t>Κατά τη διάρκεια της εισήγησης θα γίνει παρουσίαση:</w:t>
      </w:r>
    </w:p>
    <w:p w:rsidR="00BB1142" w:rsidRPr="00303130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76C52">
        <w:rPr>
          <w:rFonts w:ascii="Times New Roman" w:hAnsi="Times New Roman"/>
          <w:color w:val="31849B"/>
          <w:sz w:val="24"/>
          <w:szCs w:val="24"/>
        </w:rPr>
        <w:t>Ι.</w:t>
      </w:r>
      <w:r w:rsidRPr="003031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του η</w:t>
      </w:r>
      <w:r w:rsidRPr="00303130">
        <w:rPr>
          <w:rFonts w:ascii="Times New Roman" w:hAnsi="Times New Roman"/>
          <w:sz w:val="24"/>
          <w:szCs w:val="24"/>
        </w:rPr>
        <w:t xml:space="preserve">λεκτρονικού εκπαιδευτικού υλικού </w:t>
      </w: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76C52">
        <w:rPr>
          <w:rFonts w:ascii="Times New Roman" w:hAnsi="Times New Roman"/>
          <w:color w:val="31849B"/>
          <w:sz w:val="24"/>
          <w:szCs w:val="24"/>
        </w:rPr>
        <w:t>ΙΙ.</w:t>
      </w:r>
      <w:r w:rsidRPr="003031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τ</w:t>
      </w:r>
      <w:r w:rsidRPr="00303130">
        <w:rPr>
          <w:rFonts w:ascii="Times New Roman" w:hAnsi="Times New Roman"/>
          <w:sz w:val="24"/>
          <w:szCs w:val="24"/>
        </w:rPr>
        <w:t>ων από απόσταση επιμορφωτικών προγραμμάτων του ΚΕΓ</w:t>
      </w:r>
      <w:r>
        <w:rPr>
          <w:rFonts w:ascii="Times New Roman" w:hAnsi="Times New Roman"/>
          <w:sz w:val="24"/>
          <w:szCs w:val="24"/>
        </w:rPr>
        <w:t>.</w:t>
      </w: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1849B"/>
          <w:sz w:val="24"/>
          <w:szCs w:val="24"/>
        </w:rPr>
      </w:pP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1849B"/>
          <w:sz w:val="24"/>
          <w:szCs w:val="24"/>
        </w:rPr>
      </w:pPr>
      <w:r w:rsidRPr="00476C52">
        <w:rPr>
          <w:rFonts w:ascii="Times New Roman" w:hAnsi="Times New Roman"/>
          <w:b/>
          <w:color w:val="31849B"/>
          <w:sz w:val="24"/>
          <w:szCs w:val="24"/>
        </w:rPr>
        <w:t>11.30- 12.00</w:t>
      </w:r>
      <w:r w:rsidRPr="00476C52">
        <w:rPr>
          <w:rFonts w:ascii="Times New Roman" w:hAnsi="Times New Roman"/>
          <w:color w:val="31849B"/>
          <w:sz w:val="24"/>
          <w:szCs w:val="24"/>
        </w:rPr>
        <w:t xml:space="preserve">: </w:t>
      </w:r>
      <w:r w:rsidRPr="00476C52">
        <w:rPr>
          <w:rFonts w:ascii="Times New Roman" w:hAnsi="Times New Roman"/>
          <w:bCs/>
          <w:color w:val="31849B"/>
          <w:sz w:val="24"/>
          <w:szCs w:val="24"/>
        </w:rPr>
        <w:t>Διάλειμμα</w:t>
      </w:r>
    </w:p>
    <w:p w:rsidR="00BB1142" w:rsidRDefault="00BB1142">
      <w:pPr>
        <w:rPr>
          <w:rFonts w:ascii="Times New Roman" w:hAnsi="Times New Roman"/>
          <w:color w:val="31849B"/>
          <w:sz w:val="24"/>
          <w:szCs w:val="24"/>
        </w:rPr>
      </w:pPr>
      <w:r>
        <w:rPr>
          <w:rFonts w:ascii="Times New Roman" w:hAnsi="Times New Roman"/>
          <w:color w:val="31849B"/>
          <w:sz w:val="24"/>
          <w:szCs w:val="24"/>
        </w:rPr>
        <w:br w:type="page"/>
      </w: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1849B"/>
          <w:sz w:val="24"/>
          <w:szCs w:val="24"/>
        </w:rPr>
      </w:pP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color w:val="31849B"/>
        </w:rPr>
      </w:pPr>
      <w:r w:rsidRPr="00476C52">
        <w:rPr>
          <w:rStyle w:val="a3"/>
          <w:color w:val="31849B"/>
        </w:rPr>
        <w:t>12.00 – 13.30:Θεωρία και Εργαστήριο 1</w:t>
      </w: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Βασικές αρχές διδασκαλίας της ελληνικής ως δεύτερης/ξένης, παρουσίαση και πρακτική </w:t>
      </w: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εφαρμογή διδακτικής ενότητας με βάση τις </w:t>
      </w:r>
      <w:proofErr w:type="spellStart"/>
      <w:r>
        <w:rPr>
          <w:rFonts w:ascii="Times New Roman" w:hAnsi="Times New Roman"/>
          <w:bCs/>
          <w:sz w:val="24"/>
          <w:szCs w:val="24"/>
        </w:rPr>
        <w:t>μακροδεξιότητες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: Άννα </w:t>
      </w:r>
      <w:proofErr w:type="spellStart"/>
      <w:r>
        <w:rPr>
          <w:rFonts w:ascii="Times New Roman" w:hAnsi="Times New Roman"/>
          <w:bCs/>
          <w:sz w:val="24"/>
          <w:szCs w:val="24"/>
        </w:rPr>
        <w:t>Κοκκινίδου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σε </w:t>
      </w:r>
      <w:proofErr w:type="spellStart"/>
      <w:r>
        <w:rPr>
          <w:rFonts w:ascii="Times New Roman" w:hAnsi="Times New Roman"/>
          <w:bCs/>
          <w:sz w:val="24"/>
          <w:szCs w:val="24"/>
        </w:rPr>
        <w:t>τηλεσυνεδρία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με τη Μαρία Δημητρακοπούλου, Δρ. ψυχογλωσσολογίας, φιλόλογο αγγλικής, επιστημονική συνεργάτιδα του  ΚΕΓ.</w:t>
      </w:r>
    </w:p>
    <w:p w:rsidR="00BB1142" w:rsidRPr="00FC22E5" w:rsidRDefault="00BB1142" w:rsidP="00BB1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31849B"/>
          <w:sz w:val="24"/>
          <w:szCs w:val="24"/>
        </w:rPr>
      </w:pPr>
      <w:r w:rsidRPr="00476C52">
        <w:rPr>
          <w:rFonts w:ascii="Times New Roman" w:hAnsi="Times New Roman"/>
          <w:b/>
          <w:bCs/>
          <w:color w:val="31849B"/>
          <w:sz w:val="24"/>
          <w:szCs w:val="24"/>
        </w:rPr>
        <w:t>13.30-14.00:</w:t>
      </w:r>
      <w:r w:rsidRPr="00476C52">
        <w:rPr>
          <w:rFonts w:ascii="Times New Roman" w:hAnsi="Times New Roman"/>
          <w:bCs/>
          <w:color w:val="31849B"/>
          <w:sz w:val="24"/>
          <w:szCs w:val="24"/>
        </w:rPr>
        <w:t xml:space="preserve"> Συζήτηση </w:t>
      </w: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Style w:val="a3"/>
          <w:color w:val="31849B"/>
        </w:rPr>
      </w:pP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1849B"/>
          <w:sz w:val="24"/>
          <w:szCs w:val="24"/>
        </w:rPr>
      </w:pPr>
      <w:r w:rsidRPr="00476C52">
        <w:rPr>
          <w:rStyle w:val="a3"/>
          <w:color w:val="31849B"/>
        </w:rPr>
        <w:t xml:space="preserve">14.00-15.30: Θεωρία και Εργαστήριο 2 </w:t>
      </w:r>
      <w:proofErr w:type="spellStart"/>
      <w:r w:rsidRPr="00476C52">
        <w:rPr>
          <w:rStyle w:val="a3"/>
          <w:color w:val="31849B"/>
        </w:rPr>
        <w:t>Aπό</w:t>
      </w:r>
      <w:proofErr w:type="spellEnd"/>
      <w:r w:rsidRPr="00476C52">
        <w:rPr>
          <w:rStyle w:val="a3"/>
          <w:color w:val="31849B"/>
        </w:rPr>
        <w:t xml:space="preserve"> τη θεωρία στην πράξη:</w:t>
      </w:r>
      <w:r w:rsidRPr="00476C52">
        <w:rPr>
          <w:rFonts w:ascii="Times New Roman" w:hAnsi="Times New Roman"/>
          <w:bCs/>
          <w:color w:val="31849B"/>
          <w:sz w:val="24"/>
          <w:szCs w:val="24"/>
        </w:rPr>
        <w:t xml:space="preserve"> </w:t>
      </w:r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ind w:left="1440"/>
        <w:rPr>
          <w:b/>
          <w:bCs/>
          <w:smallCaps/>
          <w:color w:val="C0504D"/>
          <w:spacing w:val="5"/>
        </w:rPr>
      </w:pPr>
      <w:r w:rsidRPr="00303130">
        <w:rPr>
          <w:rFonts w:ascii="Times New Roman" w:hAnsi="Times New Roman"/>
          <w:bCs/>
          <w:sz w:val="24"/>
          <w:szCs w:val="24"/>
        </w:rPr>
        <w:t>Αξιοποίηση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03130">
        <w:rPr>
          <w:rFonts w:ascii="Times New Roman" w:hAnsi="Times New Roman"/>
          <w:bCs/>
          <w:sz w:val="24"/>
          <w:szCs w:val="24"/>
        </w:rPr>
        <w:t>ηλεκτρονικών πηγών</w:t>
      </w:r>
      <w:r>
        <w:rPr>
          <w:rFonts w:ascii="Times New Roman" w:hAnsi="Times New Roman"/>
          <w:bCs/>
          <w:sz w:val="24"/>
          <w:szCs w:val="24"/>
        </w:rPr>
        <w:t xml:space="preserve"> και </w:t>
      </w:r>
      <w:r w:rsidRPr="00303130">
        <w:rPr>
          <w:rFonts w:ascii="Times New Roman" w:hAnsi="Times New Roman"/>
          <w:bCs/>
          <w:sz w:val="24"/>
          <w:szCs w:val="24"/>
        </w:rPr>
        <w:t>δημιουργία υλικού για τη</w:t>
      </w:r>
      <w:r>
        <w:rPr>
          <w:rFonts w:ascii="Times New Roman" w:hAnsi="Times New Roman"/>
          <w:bCs/>
          <w:sz w:val="24"/>
          <w:szCs w:val="24"/>
        </w:rPr>
        <w:t xml:space="preserve">ν </w:t>
      </w:r>
      <w:r w:rsidRPr="00303130">
        <w:rPr>
          <w:rFonts w:ascii="Times New Roman" w:hAnsi="Times New Roman"/>
          <w:bCs/>
          <w:sz w:val="24"/>
          <w:szCs w:val="24"/>
        </w:rPr>
        <w:t>αξιολόγηση των διδασκομένων την ελληνική ως δεύτερη/ξένη γλώσσα</w:t>
      </w:r>
      <w:r w:rsidRPr="0079532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σύμφωνα με την</w:t>
      </w:r>
      <w:r w:rsidRPr="00476C52">
        <w:rPr>
          <w:b/>
          <w:bCs/>
          <w:smallCaps/>
          <w:color w:val="C0504D"/>
          <w:spacing w:val="5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επικοινωνιακή μέθοδο. </w:t>
      </w:r>
      <w:r>
        <w:rPr>
          <w:rFonts w:ascii="Times New Roman" w:hAnsi="Times New Roman"/>
          <w:sz w:val="24"/>
          <w:szCs w:val="24"/>
        </w:rPr>
        <w:t xml:space="preserve">Άννα </w:t>
      </w:r>
      <w:proofErr w:type="spellStart"/>
      <w:r>
        <w:rPr>
          <w:rFonts w:ascii="Times New Roman" w:hAnsi="Times New Roman"/>
          <w:sz w:val="24"/>
          <w:szCs w:val="24"/>
        </w:rPr>
        <w:t>Κοκκινίδου</w:t>
      </w:r>
      <w:proofErr w:type="spellEnd"/>
      <w:r>
        <w:rPr>
          <w:rFonts w:ascii="Times New Roman" w:hAnsi="Times New Roman"/>
          <w:sz w:val="24"/>
          <w:szCs w:val="24"/>
        </w:rPr>
        <w:t xml:space="preserve"> σε </w:t>
      </w:r>
      <w:proofErr w:type="spellStart"/>
      <w:r>
        <w:rPr>
          <w:rFonts w:ascii="Times New Roman" w:hAnsi="Times New Roman"/>
          <w:sz w:val="24"/>
          <w:szCs w:val="24"/>
        </w:rPr>
        <w:t>τηλεσυνεδρία</w:t>
      </w:r>
      <w:proofErr w:type="spellEnd"/>
      <w:r>
        <w:rPr>
          <w:rFonts w:ascii="Times New Roman" w:hAnsi="Times New Roman"/>
          <w:sz w:val="24"/>
          <w:szCs w:val="24"/>
        </w:rPr>
        <w:t xml:space="preserve"> με τη Θωμαή </w:t>
      </w:r>
      <w:proofErr w:type="spellStart"/>
      <w:r>
        <w:rPr>
          <w:rFonts w:ascii="Times New Roman" w:hAnsi="Times New Roman"/>
          <w:sz w:val="24"/>
          <w:szCs w:val="24"/>
        </w:rPr>
        <w:t>Ρουσουλιώτη</w:t>
      </w:r>
      <w:proofErr w:type="spellEnd"/>
      <w:r>
        <w:rPr>
          <w:rFonts w:ascii="Times New Roman" w:hAnsi="Times New Roman"/>
          <w:sz w:val="24"/>
          <w:szCs w:val="24"/>
        </w:rPr>
        <w:t>, Δρ. εφαρμοσμένης γλωσσολογίας, φιλόλογο, επιστημονική συνεργάτιδα του  ΚΕΓ.</w:t>
      </w:r>
    </w:p>
    <w:p w:rsidR="00BB1142" w:rsidRP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1849B"/>
          <w:sz w:val="24"/>
          <w:szCs w:val="24"/>
          <w:lang w:val="en-US"/>
        </w:rPr>
      </w:pPr>
      <w:r w:rsidRPr="00476C52">
        <w:rPr>
          <w:rFonts w:ascii="Times New Roman" w:hAnsi="Times New Roman"/>
          <w:b/>
          <w:color w:val="31849B"/>
          <w:sz w:val="24"/>
          <w:szCs w:val="24"/>
        </w:rPr>
        <w:t>15.30- 16.00</w:t>
      </w:r>
      <w:r w:rsidRPr="00476C52">
        <w:rPr>
          <w:rFonts w:ascii="Times New Roman" w:hAnsi="Times New Roman"/>
          <w:color w:val="31849B"/>
          <w:sz w:val="24"/>
          <w:szCs w:val="24"/>
        </w:rPr>
        <w:t>: Συζήτηση</w:t>
      </w: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Pr="00A37E5F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B1142" w:rsidRPr="00F537BA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B1142" w:rsidRPr="00476C5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1849B"/>
          <w:sz w:val="24"/>
          <w:szCs w:val="24"/>
        </w:rPr>
      </w:pPr>
    </w:p>
    <w:p w:rsidR="00BB1142" w:rsidRPr="00303130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BB1142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B1142" w:rsidRPr="00415446" w:rsidRDefault="00BB1142" w:rsidP="00BB11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BB1142" w:rsidRDefault="00BB1142" w:rsidP="00BB1142"/>
    <w:p w:rsidR="00435CA8" w:rsidRDefault="00435CA8"/>
    <w:sectPr w:rsidR="00435CA8"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D62" w:rsidRDefault="00D57D62" w:rsidP="00BB1142">
      <w:pPr>
        <w:spacing w:after="0" w:line="240" w:lineRule="auto"/>
      </w:pPr>
      <w:r>
        <w:separator/>
      </w:r>
    </w:p>
  </w:endnote>
  <w:endnote w:type="continuationSeparator" w:id="0">
    <w:p w:rsidR="00D57D62" w:rsidRDefault="00D57D62" w:rsidP="00BB1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142" w:rsidRDefault="00BB1142">
    <w:pPr>
      <w:pStyle w:val="a6"/>
    </w:pPr>
    <w:r>
      <w:rPr>
        <w:rFonts w:ascii="Times New Roman" w:hAnsi="Times New Roman"/>
        <w:noProof/>
        <w:sz w:val="24"/>
        <w:szCs w:val="24"/>
        <w:lang w:eastAsia="el-GR"/>
      </w:rPr>
      <w:drawing>
        <wp:inline distT="0" distB="0" distL="0" distR="0" wp14:anchorId="6235C41A" wp14:editId="43B11095">
          <wp:extent cx="4681182" cy="1183884"/>
          <wp:effectExtent l="0" t="0" r="5715" b="0"/>
          <wp:docPr id="1" name="Εικόνα 1" descr="\\SERVER2012\Kegglobal\ESPA Logos 2013\Greek Version\Full Color\Logo ΕΠΕΕΔΒΜ-2013-ΜΕ ΠΛΑΙΣΙ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2012\Kegglobal\ESPA Logos 2013\Greek Version\Full Color\Logo ΕΠΕΕΔΒΜ-2013-ΜΕ ΠΛΑΙΣΙΟ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8650" cy="1185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B1142" w:rsidRDefault="00BB114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D62" w:rsidRDefault="00D57D62" w:rsidP="00BB1142">
      <w:pPr>
        <w:spacing w:after="0" w:line="240" w:lineRule="auto"/>
      </w:pPr>
      <w:r>
        <w:separator/>
      </w:r>
    </w:p>
  </w:footnote>
  <w:footnote w:type="continuationSeparator" w:id="0">
    <w:p w:rsidR="00D57D62" w:rsidRDefault="00D57D62" w:rsidP="00BB11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142"/>
    <w:rsid w:val="000058A7"/>
    <w:rsid w:val="00435CA8"/>
    <w:rsid w:val="00453240"/>
    <w:rsid w:val="00BB1142"/>
    <w:rsid w:val="00C71611"/>
    <w:rsid w:val="00D5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1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uiPriority w:val="32"/>
    <w:qFormat/>
    <w:rsid w:val="00BB1142"/>
    <w:rPr>
      <w:b/>
      <w:bCs/>
      <w:smallCaps/>
      <w:color w:val="C0504D"/>
      <w:spacing w:val="5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B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B114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BB1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BB1142"/>
    <w:rPr>
      <w:rFonts w:ascii="Calibri" w:eastAsia="Calibri" w:hAnsi="Calibri" w:cs="Times New Roman"/>
    </w:rPr>
  </w:style>
  <w:style w:type="paragraph" w:styleId="a6">
    <w:name w:val="footer"/>
    <w:basedOn w:val="a"/>
    <w:link w:val="Char1"/>
    <w:uiPriority w:val="99"/>
    <w:unhideWhenUsed/>
    <w:rsid w:val="00BB1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BB114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1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uiPriority w:val="32"/>
    <w:qFormat/>
    <w:rsid w:val="00BB1142"/>
    <w:rPr>
      <w:b/>
      <w:bCs/>
      <w:smallCaps/>
      <w:color w:val="C0504D"/>
      <w:spacing w:val="5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B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B114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BB1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BB1142"/>
    <w:rPr>
      <w:rFonts w:ascii="Calibri" w:eastAsia="Calibri" w:hAnsi="Calibri" w:cs="Times New Roman"/>
    </w:rPr>
  </w:style>
  <w:style w:type="paragraph" w:styleId="a6">
    <w:name w:val="footer"/>
    <w:basedOn w:val="a"/>
    <w:link w:val="Char1"/>
    <w:uiPriority w:val="99"/>
    <w:unhideWhenUsed/>
    <w:rsid w:val="00BB11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BB114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plastara</dc:creator>
  <cp:lastModifiedBy>katerina plastara</cp:lastModifiedBy>
  <cp:revision>1</cp:revision>
  <dcterms:created xsi:type="dcterms:W3CDTF">2014-03-26T10:23:00Z</dcterms:created>
  <dcterms:modified xsi:type="dcterms:W3CDTF">2014-03-26T10:25:00Z</dcterms:modified>
</cp:coreProperties>
</file>